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FC953" w14:textId="77777777" w:rsidR="00E73541" w:rsidRPr="00FA2E0B" w:rsidRDefault="00CE555F" w:rsidP="00E73541">
      <w:pPr>
        <w:pStyle w:val="Corpodetexto"/>
        <w:spacing w:before="122"/>
        <w:ind w:left="0"/>
        <w:jc w:val="center"/>
        <w:rPr>
          <w:rFonts w:asciiTheme="minorHAnsi" w:hAnsiTheme="minorHAnsi"/>
          <w:b/>
          <w:spacing w:val="-2"/>
          <w:sz w:val="24"/>
          <w:szCs w:val="24"/>
        </w:rPr>
      </w:pPr>
      <w:r w:rsidRPr="00FA2E0B">
        <w:rPr>
          <w:rFonts w:asciiTheme="minorHAnsi" w:hAnsiTheme="minorHAnsi"/>
          <w:b/>
          <w:sz w:val="24"/>
          <w:szCs w:val="24"/>
        </w:rPr>
        <w:t>AUTODECLARAÇÃO</w:t>
      </w:r>
      <w:r w:rsidRPr="00FA2E0B">
        <w:rPr>
          <w:rFonts w:asciiTheme="minorHAnsi" w:hAnsiTheme="minorHAnsi"/>
          <w:b/>
          <w:spacing w:val="-4"/>
          <w:sz w:val="24"/>
          <w:szCs w:val="24"/>
        </w:rPr>
        <w:t xml:space="preserve"> </w:t>
      </w:r>
      <w:r w:rsidRPr="00FA2E0B">
        <w:rPr>
          <w:rFonts w:asciiTheme="minorHAnsi" w:hAnsiTheme="minorHAnsi"/>
          <w:b/>
          <w:sz w:val="24"/>
          <w:szCs w:val="24"/>
        </w:rPr>
        <w:t>DE</w:t>
      </w:r>
      <w:r w:rsidR="00B63F05" w:rsidRPr="00FA2E0B">
        <w:rPr>
          <w:rFonts w:asciiTheme="minorHAnsi" w:hAnsiTheme="minorHAnsi"/>
          <w:b/>
          <w:sz w:val="24"/>
          <w:szCs w:val="24"/>
        </w:rPr>
        <w:t xml:space="preserve"> DESEMPREGADO E</w:t>
      </w:r>
      <w:r w:rsidRPr="00FA2E0B">
        <w:rPr>
          <w:rFonts w:asciiTheme="minorHAnsi" w:hAnsiTheme="minorHAnsi"/>
          <w:b/>
          <w:spacing w:val="-8"/>
          <w:sz w:val="24"/>
          <w:szCs w:val="24"/>
        </w:rPr>
        <w:t xml:space="preserve"> </w:t>
      </w:r>
      <w:r w:rsidRPr="00FA2E0B">
        <w:rPr>
          <w:rFonts w:asciiTheme="minorHAnsi" w:hAnsiTheme="minorHAnsi"/>
          <w:b/>
          <w:sz w:val="24"/>
          <w:szCs w:val="24"/>
        </w:rPr>
        <w:t>BAIXA</w:t>
      </w:r>
      <w:r w:rsidRPr="00FA2E0B">
        <w:rPr>
          <w:rFonts w:asciiTheme="minorHAnsi" w:hAnsiTheme="minorHAnsi"/>
          <w:b/>
          <w:spacing w:val="-13"/>
          <w:sz w:val="24"/>
          <w:szCs w:val="24"/>
        </w:rPr>
        <w:t xml:space="preserve"> </w:t>
      </w:r>
      <w:r w:rsidRPr="00FA2E0B">
        <w:rPr>
          <w:rFonts w:asciiTheme="minorHAnsi" w:hAnsiTheme="minorHAnsi"/>
          <w:b/>
          <w:spacing w:val="-2"/>
          <w:sz w:val="24"/>
          <w:szCs w:val="24"/>
        </w:rPr>
        <w:t>RENDA</w:t>
      </w:r>
    </w:p>
    <w:p w14:paraId="75AB4BB1" w14:textId="77777777" w:rsidR="00CE555F" w:rsidRPr="00CE555F" w:rsidRDefault="00CE555F" w:rsidP="00CE555F">
      <w:pPr>
        <w:pStyle w:val="Corpodetexto"/>
        <w:spacing w:before="122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4783BDA3" w14:textId="77777777" w:rsidR="00CE555F" w:rsidRPr="00CE555F" w:rsidRDefault="00CE555F" w:rsidP="00CE555F">
      <w:pPr>
        <w:spacing w:line="360" w:lineRule="auto"/>
        <w:ind w:left="-426"/>
        <w:jc w:val="both"/>
        <w:rPr>
          <w:rFonts w:asciiTheme="minorHAnsi" w:hAnsiTheme="minorHAnsi"/>
          <w:sz w:val="20"/>
          <w:szCs w:val="20"/>
        </w:rPr>
      </w:pPr>
      <w:r w:rsidRPr="00CE555F">
        <w:rPr>
          <w:rFonts w:asciiTheme="minorHAnsi" w:hAnsiTheme="minorHAnsi"/>
          <w:spacing w:val="-4"/>
          <w:sz w:val="20"/>
          <w:szCs w:val="20"/>
        </w:rPr>
        <w:t>Eu,</w:t>
      </w:r>
      <w:r w:rsidRPr="00CE555F">
        <w:rPr>
          <w:rFonts w:asciiTheme="minorHAnsi" w:hAnsiTheme="minorHAnsi"/>
          <w:sz w:val="20"/>
          <w:szCs w:val="20"/>
          <w:u w:val="single"/>
        </w:rPr>
        <w:tab/>
      </w:r>
      <w:r w:rsidRPr="00CE555F">
        <w:rPr>
          <w:rFonts w:asciiTheme="minorHAnsi" w:hAnsiTheme="minorHAnsi"/>
          <w:sz w:val="20"/>
          <w:szCs w:val="20"/>
          <w:u w:val="single"/>
        </w:rPr>
        <w:tab/>
        <w:t>________________________________________________________________</w:t>
      </w:r>
      <w:r>
        <w:rPr>
          <w:rFonts w:asciiTheme="minorHAnsi" w:hAnsiTheme="minorHAnsi"/>
          <w:sz w:val="20"/>
          <w:szCs w:val="20"/>
          <w:u w:val="single"/>
        </w:rPr>
        <w:t>________________</w:t>
      </w:r>
      <w:r w:rsidRPr="00CE555F">
        <w:rPr>
          <w:rFonts w:asciiTheme="minorHAnsi" w:hAnsiTheme="minorHAnsi"/>
          <w:sz w:val="20"/>
          <w:szCs w:val="20"/>
          <w:u w:val="single"/>
        </w:rPr>
        <w:t>___</w:t>
      </w:r>
      <w:r w:rsidRPr="00CE555F">
        <w:rPr>
          <w:rFonts w:asciiTheme="minorHAnsi" w:hAnsiTheme="minorHAnsi"/>
          <w:sz w:val="20"/>
          <w:szCs w:val="20"/>
        </w:rPr>
        <w:t>,</w:t>
      </w:r>
    </w:p>
    <w:p w14:paraId="240EE544" w14:textId="77777777" w:rsidR="00CE555F" w:rsidRPr="00CE555F" w:rsidRDefault="00CE555F" w:rsidP="00CE555F">
      <w:pPr>
        <w:spacing w:line="360" w:lineRule="auto"/>
        <w:ind w:left="-426"/>
        <w:jc w:val="both"/>
        <w:rPr>
          <w:rFonts w:asciiTheme="minorHAnsi" w:hAnsiTheme="minorHAnsi"/>
          <w:sz w:val="20"/>
          <w:szCs w:val="20"/>
        </w:rPr>
      </w:pPr>
      <w:r w:rsidRPr="00CE555F">
        <w:rPr>
          <w:rFonts w:asciiTheme="minorHAnsi" w:hAnsiTheme="minorHAnsi"/>
          <w:sz w:val="20"/>
          <w:szCs w:val="20"/>
        </w:rPr>
        <w:t>(nome completo), portador(a)</w:t>
      </w:r>
      <w:r w:rsidRPr="00CE555F">
        <w:rPr>
          <w:rFonts w:asciiTheme="minorHAnsi" w:hAnsiTheme="minorHAnsi"/>
          <w:spacing w:val="80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do</w:t>
      </w:r>
      <w:r w:rsidRPr="00CE555F">
        <w:rPr>
          <w:rFonts w:asciiTheme="minorHAnsi" w:hAnsiTheme="minorHAnsi"/>
          <w:spacing w:val="80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NIS</w:t>
      </w:r>
      <w:r w:rsidRPr="00CE555F">
        <w:rPr>
          <w:rFonts w:asciiTheme="minorHAnsi" w:hAnsiTheme="minorHAnsi"/>
          <w:spacing w:val="80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nº___________________________(n°</w:t>
      </w:r>
      <w:r w:rsidRPr="00CE555F">
        <w:rPr>
          <w:rFonts w:asciiTheme="minorHAnsi" w:hAnsiTheme="minorHAnsi"/>
          <w:spacing w:val="40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do</w:t>
      </w:r>
      <w:r w:rsidRPr="00CE555F">
        <w:rPr>
          <w:rFonts w:asciiTheme="minorHAnsi" w:hAnsiTheme="minorHAnsi"/>
          <w:spacing w:val="40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NIS)</w:t>
      </w:r>
      <w:r w:rsidRPr="00CE555F">
        <w:rPr>
          <w:rFonts w:asciiTheme="minorHAnsi" w:hAnsiTheme="minorHAnsi"/>
          <w:spacing w:val="40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e da Carteira de</w:t>
      </w:r>
      <w:r w:rsidRPr="00CE555F">
        <w:rPr>
          <w:rFonts w:asciiTheme="minorHAnsi" w:hAnsiTheme="minorHAnsi"/>
          <w:spacing w:val="40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Identidade</w:t>
      </w:r>
      <w:r w:rsidRPr="00CE555F">
        <w:rPr>
          <w:rFonts w:asciiTheme="minorHAnsi" w:hAnsiTheme="minorHAnsi"/>
          <w:spacing w:val="40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n°___________________________</w:t>
      </w:r>
      <w:r w:rsidRPr="00CE555F">
        <w:rPr>
          <w:rFonts w:asciiTheme="minorHAnsi" w:hAnsiTheme="minorHAnsi"/>
          <w:sz w:val="20"/>
          <w:szCs w:val="20"/>
          <w:u w:val="single"/>
        </w:rPr>
        <w:tab/>
      </w:r>
      <w:r w:rsidRPr="00CE555F">
        <w:rPr>
          <w:rFonts w:asciiTheme="minorHAnsi" w:hAnsiTheme="minorHAnsi"/>
          <w:sz w:val="20"/>
          <w:szCs w:val="20"/>
        </w:rPr>
        <w:t>,</w:t>
      </w:r>
      <w:r w:rsidRPr="00CE555F">
        <w:rPr>
          <w:rFonts w:asciiTheme="minorHAnsi" w:hAnsiTheme="minorHAnsi"/>
          <w:spacing w:val="80"/>
          <w:w w:val="150"/>
          <w:sz w:val="20"/>
          <w:szCs w:val="20"/>
        </w:rPr>
        <w:t xml:space="preserve">  </w:t>
      </w:r>
      <w:r w:rsidRPr="00CE555F">
        <w:rPr>
          <w:rFonts w:asciiTheme="minorHAnsi" w:hAnsiTheme="minorHAnsi"/>
          <w:sz w:val="20"/>
          <w:szCs w:val="20"/>
        </w:rPr>
        <w:t>emitida</w:t>
      </w:r>
      <w:r w:rsidRPr="00CE555F">
        <w:rPr>
          <w:rFonts w:asciiTheme="minorHAnsi" w:hAnsiTheme="minorHAnsi"/>
          <w:spacing w:val="80"/>
          <w:w w:val="150"/>
          <w:sz w:val="20"/>
          <w:szCs w:val="20"/>
        </w:rPr>
        <w:t xml:space="preserve">  </w:t>
      </w:r>
      <w:r w:rsidRPr="00CE555F">
        <w:rPr>
          <w:rFonts w:asciiTheme="minorHAnsi" w:hAnsiTheme="minorHAnsi"/>
          <w:sz w:val="20"/>
          <w:szCs w:val="20"/>
        </w:rPr>
        <w:t>pelo(a)</w:t>
      </w:r>
      <w:r w:rsidRPr="00CE555F">
        <w:rPr>
          <w:rFonts w:asciiTheme="minorHAnsi" w:hAnsiTheme="minorHAnsi"/>
          <w:sz w:val="20"/>
          <w:szCs w:val="20"/>
          <w:u w:val="single"/>
        </w:rPr>
        <w:t>_____________</w:t>
      </w:r>
      <w:r w:rsidRPr="00CE555F">
        <w:rPr>
          <w:rFonts w:asciiTheme="minorHAnsi" w:hAnsiTheme="minorHAnsi"/>
          <w:sz w:val="20"/>
          <w:szCs w:val="20"/>
        </w:rPr>
        <w:t>(órgão</w:t>
      </w:r>
      <w:r>
        <w:rPr>
          <w:rFonts w:asciiTheme="minorHAnsi" w:hAnsiTheme="minorHAnsi"/>
          <w:spacing w:val="61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expedidor)</w:t>
      </w:r>
      <w:r w:rsidRPr="00CE555F">
        <w:rPr>
          <w:rFonts w:asciiTheme="minorHAnsi" w:hAnsiTheme="minorHAnsi"/>
          <w:spacing w:val="59"/>
          <w:sz w:val="20"/>
          <w:szCs w:val="20"/>
        </w:rPr>
        <w:t xml:space="preserve">   </w:t>
      </w:r>
      <w:r w:rsidRPr="00CE555F">
        <w:rPr>
          <w:rFonts w:asciiTheme="minorHAnsi" w:hAnsiTheme="minorHAnsi"/>
          <w:sz w:val="20"/>
          <w:szCs w:val="20"/>
        </w:rPr>
        <w:t>e</w:t>
      </w:r>
      <w:r w:rsidRPr="00CE555F">
        <w:rPr>
          <w:rFonts w:asciiTheme="minorHAnsi" w:hAnsiTheme="minorHAnsi"/>
          <w:spacing w:val="61"/>
          <w:sz w:val="20"/>
          <w:szCs w:val="20"/>
        </w:rPr>
        <w:t xml:space="preserve">   </w:t>
      </w:r>
      <w:r w:rsidRPr="00CE555F">
        <w:rPr>
          <w:rFonts w:asciiTheme="minorHAnsi" w:hAnsiTheme="minorHAnsi"/>
          <w:sz w:val="20"/>
          <w:szCs w:val="20"/>
        </w:rPr>
        <w:t>CPF</w:t>
      </w:r>
      <w:r w:rsidRPr="00CE555F">
        <w:rPr>
          <w:rFonts w:asciiTheme="minorHAnsi" w:hAnsiTheme="minorHAnsi"/>
          <w:spacing w:val="59"/>
          <w:sz w:val="20"/>
          <w:szCs w:val="20"/>
        </w:rPr>
        <w:t xml:space="preserve">   </w:t>
      </w:r>
      <w:r w:rsidRPr="00CE555F">
        <w:rPr>
          <w:rFonts w:asciiTheme="minorHAnsi" w:hAnsiTheme="minorHAnsi"/>
          <w:spacing w:val="-5"/>
          <w:sz w:val="20"/>
          <w:szCs w:val="20"/>
        </w:rPr>
        <w:t>nº ____________________________</w:t>
      </w:r>
      <w:r w:rsidRPr="00CE555F">
        <w:rPr>
          <w:rFonts w:asciiTheme="minorHAnsi" w:hAnsiTheme="minorHAnsi"/>
          <w:sz w:val="20"/>
          <w:szCs w:val="20"/>
          <w:u w:val="single"/>
        </w:rPr>
        <w:tab/>
      </w:r>
      <w:r w:rsidRPr="00CE555F">
        <w:rPr>
          <w:rFonts w:asciiTheme="minorHAnsi" w:hAnsiTheme="minorHAnsi"/>
          <w:spacing w:val="-10"/>
          <w:sz w:val="20"/>
          <w:szCs w:val="20"/>
        </w:rPr>
        <w:t>,</w:t>
      </w:r>
      <w:r w:rsidRPr="00CE555F">
        <w:rPr>
          <w:rFonts w:asciiTheme="minorHAnsi" w:hAnsiTheme="minorHAnsi"/>
          <w:spacing w:val="-2"/>
          <w:sz w:val="20"/>
          <w:szCs w:val="20"/>
        </w:rPr>
        <w:t>residente</w:t>
      </w:r>
      <w:r>
        <w:rPr>
          <w:rFonts w:asciiTheme="minorHAnsi" w:hAnsiTheme="minorHAnsi"/>
          <w:spacing w:val="-2"/>
          <w:sz w:val="20"/>
          <w:szCs w:val="20"/>
        </w:rPr>
        <w:t xml:space="preserve"> </w:t>
      </w:r>
      <w:r w:rsidRPr="00CE555F">
        <w:rPr>
          <w:rFonts w:asciiTheme="minorHAnsi" w:hAnsiTheme="minorHAnsi"/>
          <w:spacing w:val="-5"/>
          <w:sz w:val="20"/>
          <w:szCs w:val="20"/>
        </w:rPr>
        <w:t>n</w:t>
      </w:r>
      <w:r>
        <w:rPr>
          <w:rFonts w:asciiTheme="minorHAnsi" w:hAnsiTheme="minorHAnsi"/>
          <w:spacing w:val="-5"/>
          <w:sz w:val="20"/>
          <w:szCs w:val="20"/>
        </w:rPr>
        <w:t xml:space="preserve">a </w:t>
      </w:r>
      <w:r w:rsidRPr="00CE555F">
        <w:rPr>
          <w:rFonts w:asciiTheme="minorHAnsi" w:hAnsiTheme="minorHAnsi"/>
          <w:spacing w:val="-5"/>
          <w:sz w:val="20"/>
          <w:szCs w:val="20"/>
        </w:rPr>
        <w:t>___________________________________________</w:t>
      </w:r>
      <w:r>
        <w:rPr>
          <w:rFonts w:asciiTheme="minorHAnsi" w:hAnsiTheme="minorHAnsi"/>
          <w:spacing w:val="-5"/>
          <w:sz w:val="20"/>
          <w:szCs w:val="20"/>
        </w:rPr>
        <w:t>___</w:t>
      </w:r>
      <w:r w:rsidRPr="00CE555F">
        <w:rPr>
          <w:rFonts w:asciiTheme="minorHAnsi" w:hAnsiTheme="minorHAnsi"/>
          <w:spacing w:val="-5"/>
          <w:sz w:val="20"/>
          <w:szCs w:val="20"/>
        </w:rPr>
        <w:t>_</w:t>
      </w:r>
      <w:r w:rsidRPr="00CE555F">
        <w:rPr>
          <w:rFonts w:asciiTheme="minorHAnsi" w:hAnsiTheme="minorHAnsi"/>
          <w:spacing w:val="28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(endereço</w:t>
      </w:r>
      <w:r w:rsidRPr="00CE555F">
        <w:rPr>
          <w:rFonts w:asciiTheme="minorHAnsi" w:hAnsiTheme="minorHAnsi"/>
          <w:spacing w:val="55"/>
          <w:sz w:val="20"/>
          <w:szCs w:val="20"/>
        </w:rPr>
        <w:t xml:space="preserve">  </w:t>
      </w:r>
      <w:r w:rsidRPr="00CE555F">
        <w:rPr>
          <w:rFonts w:asciiTheme="minorHAnsi" w:hAnsiTheme="minorHAnsi"/>
          <w:sz w:val="20"/>
          <w:szCs w:val="20"/>
        </w:rPr>
        <w:t>completo),</w:t>
      </w:r>
      <w:r w:rsidRPr="00CE555F">
        <w:rPr>
          <w:rFonts w:asciiTheme="minorHAnsi" w:hAnsiTheme="minorHAnsi"/>
          <w:spacing w:val="61"/>
          <w:sz w:val="20"/>
          <w:szCs w:val="20"/>
        </w:rPr>
        <w:t xml:space="preserve">  </w:t>
      </w:r>
      <w:r w:rsidRPr="00CE555F">
        <w:rPr>
          <w:rFonts w:asciiTheme="minorHAnsi" w:hAnsiTheme="minorHAnsi"/>
          <w:sz w:val="20"/>
          <w:szCs w:val="20"/>
        </w:rPr>
        <w:t>no</w:t>
      </w:r>
      <w:r w:rsidRPr="00CE555F">
        <w:rPr>
          <w:rFonts w:asciiTheme="minorHAnsi" w:hAnsiTheme="minorHAnsi"/>
          <w:spacing w:val="61"/>
          <w:sz w:val="20"/>
          <w:szCs w:val="20"/>
        </w:rPr>
        <w:t xml:space="preserve">  </w:t>
      </w:r>
      <w:r w:rsidRPr="00CE555F">
        <w:rPr>
          <w:rFonts w:asciiTheme="minorHAnsi" w:hAnsiTheme="minorHAnsi"/>
          <w:sz w:val="20"/>
          <w:szCs w:val="20"/>
        </w:rPr>
        <w:t xml:space="preserve">município de </w:t>
      </w:r>
      <w:r w:rsidRPr="00CE555F">
        <w:rPr>
          <w:rFonts w:asciiTheme="minorHAnsi" w:hAnsiTheme="minorHAnsi"/>
          <w:spacing w:val="-5"/>
          <w:sz w:val="20"/>
          <w:szCs w:val="20"/>
        </w:rPr>
        <w:t>___________________________________________</w:t>
      </w:r>
      <w:r>
        <w:rPr>
          <w:rFonts w:asciiTheme="minorHAnsi" w:hAnsiTheme="minorHAnsi"/>
          <w:spacing w:val="-5"/>
          <w:sz w:val="20"/>
          <w:szCs w:val="20"/>
        </w:rPr>
        <w:t>___</w:t>
      </w:r>
      <w:r w:rsidRPr="00CE555F">
        <w:rPr>
          <w:rFonts w:asciiTheme="minorHAnsi" w:hAnsiTheme="minorHAnsi"/>
          <w:spacing w:val="-5"/>
          <w:sz w:val="20"/>
          <w:szCs w:val="20"/>
        </w:rPr>
        <w:t>_</w:t>
      </w:r>
      <w:r w:rsidRPr="00CE555F">
        <w:rPr>
          <w:rFonts w:asciiTheme="minorHAnsi" w:hAnsiTheme="minorHAnsi"/>
          <w:spacing w:val="28"/>
          <w:sz w:val="20"/>
          <w:szCs w:val="20"/>
        </w:rPr>
        <w:t xml:space="preserve"> </w:t>
      </w:r>
      <w:r>
        <w:rPr>
          <w:rFonts w:asciiTheme="minorHAnsi" w:hAnsiTheme="minorHAnsi"/>
          <w:spacing w:val="28"/>
          <w:sz w:val="20"/>
          <w:szCs w:val="20"/>
        </w:rPr>
        <w:t>,</w:t>
      </w:r>
      <w:r w:rsidRPr="00CE555F">
        <w:rPr>
          <w:rFonts w:asciiTheme="minorHAnsi" w:hAnsiTheme="minorHAnsi"/>
          <w:b/>
          <w:sz w:val="20"/>
          <w:szCs w:val="20"/>
        </w:rPr>
        <w:t>DECLARO,</w:t>
      </w:r>
      <w:r w:rsidRPr="00CE555F">
        <w:rPr>
          <w:rFonts w:asciiTheme="minorHAnsi" w:hAnsiTheme="minorHAnsi"/>
          <w:sz w:val="20"/>
          <w:szCs w:val="20"/>
        </w:rPr>
        <w:t xml:space="preserve"> para efeito de concessão de isenção de taxa de inscrição no Concurso Público, sob as</w:t>
      </w:r>
      <w:r w:rsidRPr="00CE555F">
        <w:rPr>
          <w:rFonts w:asciiTheme="minorHAnsi" w:hAnsiTheme="minorHAnsi"/>
          <w:spacing w:val="-1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penas da</w:t>
      </w:r>
      <w:r w:rsidRPr="00CE555F">
        <w:rPr>
          <w:rFonts w:asciiTheme="minorHAnsi" w:hAnsiTheme="minorHAnsi"/>
          <w:spacing w:val="-1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lei, que</w:t>
      </w:r>
      <w:r w:rsidRPr="00CE555F">
        <w:rPr>
          <w:rFonts w:asciiTheme="minorHAnsi" w:hAnsiTheme="minorHAnsi"/>
          <w:spacing w:val="-1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atendo aos</w:t>
      </w:r>
      <w:r w:rsidRPr="00CE555F">
        <w:rPr>
          <w:rFonts w:asciiTheme="minorHAnsi" w:hAnsiTheme="minorHAnsi"/>
          <w:spacing w:val="-1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requisitos e</w:t>
      </w:r>
      <w:r w:rsidRPr="00CE555F">
        <w:rPr>
          <w:rFonts w:asciiTheme="minorHAnsi" w:hAnsiTheme="minorHAnsi"/>
          <w:spacing w:val="-1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às</w:t>
      </w:r>
      <w:r w:rsidRPr="00CE555F">
        <w:rPr>
          <w:rFonts w:asciiTheme="minorHAnsi" w:hAnsiTheme="minorHAnsi"/>
          <w:spacing w:val="-1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condições</w:t>
      </w:r>
      <w:r w:rsidRPr="00CE555F">
        <w:rPr>
          <w:rFonts w:asciiTheme="minorHAnsi" w:hAnsiTheme="minorHAnsi"/>
          <w:spacing w:val="-1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estabelecidos</w:t>
      </w:r>
      <w:r w:rsidRPr="00CE555F">
        <w:rPr>
          <w:rFonts w:asciiTheme="minorHAnsi" w:hAnsiTheme="minorHAnsi"/>
          <w:spacing w:val="-1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 xml:space="preserve">no edital de abertura, que </w:t>
      </w:r>
      <w:r w:rsidR="00B63F05">
        <w:rPr>
          <w:rFonts w:asciiTheme="minorHAnsi" w:hAnsiTheme="minorHAnsi"/>
          <w:sz w:val="20"/>
          <w:szCs w:val="20"/>
        </w:rPr>
        <w:t>estou desempregado e/</w:t>
      </w:r>
      <w:r w:rsidRPr="00CE555F">
        <w:rPr>
          <w:rFonts w:asciiTheme="minorHAnsi" w:hAnsiTheme="minorHAnsi"/>
          <w:sz w:val="20"/>
          <w:szCs w:val="20"/>
        </w:rPr>
        <w:t>ou membro de família de baixa renda, conforme definições adotadas pelo Decreto Federal nº 11.016/2022, transcritas a seguir.</w:t>
      </w:r>
    </w:p>
    <w:p w14:paraId="6A7E2D61" w14:textId="77777777" w:rsidR="00CE555F" w:rsidRPr="00CE555F" w:rsidRDefault="00CE555F" w:rsidP="00CE555F">
      <w:pPr>
        <w:spacing w:before="1"/>
        <w:ind w:left="-426"/>
        <w:jc w:val="both"/>
        <w:rPr>
          <w:rFonts w:asciiTheme="minorHAnsi" w:hAnsiTheme="minorHAnsi"/>
          <w:b/>
          <w:sz w:val="20"/>
          <w:szCs w:val="20"/>
        </w:rPr>
      </w:pPr>
      <w:r w:rsidRPr="00CE555F">
        <w:rPr>
          <w:rFonts w:asciiTheme="minorHAnsi" w:hAnsiTheme="minorHAnsi"/>
          <w:b/>
          <w:sz w:val="20"/>
          <w:szCs w:val="20"/>
        </w:rPr>
        <w:t>DECRETO</w:t>
      </w:r>
      <w:r w:rsidRPr="00CE555F">
        <w:rPr>
          <w:rFonts w:asciiTheme="minorHAnsi" w:hAnsiTheme="minorHAnsi"/>
          <w:b/>
          <w:spacing w:val="-14"/>
          <w:sz w:val="20"/>
          <w:szCs w:val="20"/>
        </w:rPr>
        <w:t xml:space="preserve"> </w:t>
      </w:r>
      <w:r w:rsidRPr="00CE555F">
        <w:rPr>
          <w:rFonts w:asciiTheme="minorHAnsi" w:hAnsiTheme="minorHAnsi"/>
          <w:b/>
          <w:sz w:val="20"/>
          <w:szCs w:val="20"/>
        </w:rPr>
        <w:t>Nº</w:t>
      </w:r>
      <w:r w:rsidRPr="00CE555F">
        <w:rPr>
          <w:rFonts w:asciiTheme="minorHAnsi" w:hAnsiTheme="minorHAnsi"/>
          <w:b/>
          <w:spacing w:val="-14"/>
          <w:sz w:val="20"/>
          <w:szCs w:val="20"/>
        </w:rPr>
        <w:t xml:space="preserve"> </w:t>
      </w:r>
      <w:r w:rsidRPr="00CE555F">
        <w:rPr>
          <w:rFonts w:asciiTheme="minorHAnsi" w:hAnsiTheme="minorHAnsi"/>
          <w:b/>
          <w:sz w:val="20"/>
          <w:szCs w:val="20"/>
        </w:rPr>
        <w:t>11.016/2022</w:t>
      </w:r>
      <w:r w:rsidRPr="00CE555F">
        <w:rPr>
          <w:rFonts w:asciiTheme="minorHAnsi" w:hAnsiTheme="minorHAnsi"/>
          <w:b/>
          <w:spacing w:val="-5"/>
          <w:sz w:val="20"/>
          <w:szCs w:val="20"/>
        </w:rPr>
        <w:t xml:space="preserve"> </w:t>
      </w:r>
      <w:r w:rsidRPr="00CE555F">
        <w:rPr>
          <w:rFonts w:asciiTheme="minorHAnsi" w:hAnsiTheme="minorHAnsi"/>
          <w:b/>
          <w:spacing w:val="-2"/>
          <w:sz w:val="20"/>
          <w:szCs w:val="20"/>
        </w:rPr>
        <w:t>(DEFINIÇÕES)</w:t>
      </w:r>
    </w:p>
    <w:p w14:paraId="059FCD9D" w14:textId="77777777" w:rsidR="00CE555F" w:rsidRPr="00CE555F" w:rsidRDefault="00CE555F" w:rsidP="00CE555F">
      <w:pPr>
        <w:pStyle w:val="Corpodetexto"/>
        <w:spacing w:before="5"/>
        <w:ind w:left="-426"/>
        <w:rPr>
          <w:rFonts w:asciiTheme="minorHAnsi" w:hAnsiTheme="minorHAnsi"/>
          <w:b/>
        </w:rPr>
      </w:pPr>
    </w:p>
    <w:p w14:paraId="5E9FBEAC" w14:textId="77777777" w:rsidR="00CE555F" w:rsidRDefault="00CE555F" w:rsidP="00CE555F">
      <w:pPr>
        <w:spacing w:before="1"/>
        <w:ind w:left="-426"/>
        <w:jc w:val="both"/>
        <w:rPr>
          <w:rFonts w:asciiTheme="minorHAnsi" w:hAnsiTheme="minorHAnsi"/>
          <w:spacing w:val="-2"/>
          <w:sz w:val="20"/>
          <w:szCs w:val="20"/>
        </w:rPr>
      </w:pPr>
      <w:r w:rsidRPr="00CE555F">
        <w:rPr>
          <w:rFonts w:asciiTheme="minorHAnsi" w:hAnsiTheme="minorHAnsi"/>
          <w:sz w:val="20"/>
          <w:szCs w:val="20"/>
        </w:rPr>
        <w:t>Para</w:t>
      </w:r>
      <w:r w:rsidRPr="00CE555F">
        <w:rPr>
          <w:rFonts w:asciiTheme="minorHAnsi" w:hAnsiTheme="minorHAnsi"/>
          <w:spacing w:val="-12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fins</w:t>
      </w:r>
      <w:r w:rsidRPr="00CE555F">
        <w:rPr>
          <w:rFonts w:asciiTheme="minorHAnsi" w:hAnsiTheme="minorHAnsi"/>
          <w:spacing w:val="-12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desse</w:t>
      </w:r>
      <w:r w:rsidRPr="00CE555F">
        <w:rPr>
          <w:rFonts w:asciiTheme="minorHAnsi" w:hAnsiTheme="minorHAnsi"/>
          <w:spacing w:val="-12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decreto,</w:t>
      </w:r>
      <w:r w:rsidRPr="00CE555F">
        <w:rPr>
          <w:rFonts w:asciiTheme="minorHAnsi" w:hAnsiTheme="minorHAnsi"/>
          <w:spacing w:val="-5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adotam-se</w:t>
      </w:r>
      <w:r w:rsidRPr="00CE555F">
        <w:rPr>
          <w:rFonts w:asciiTheme="minorHAnsi" w:hAnsiTheme="minorHAnsi"/>
          <w:spacing w:val="-11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as</w:t>
      </w:r>
      <w:r w:rsidRPr="00CE555F">
        <w:rPr>
          <w:rFonts w:asciiTheme="minorHAnsi" w:hAnsiTheme="minorHAnsi"/>
          <w:spacing w:val="-12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seguintes</w:t>
      </w:r>
      <w:r w:rsidRPr="00CE555F">
        <w:rPr>
          <w:rFonts w:asciiTheme="minorHAnsi" w:hAnsiTheme="minorHAnsi"/>
          <w:spacing w:val="-7"/>
          <w:sz w:val="20"/>
          <w:szCs w:val="20"/>
        </w:rPr>
        <w:t xml:space="preserve"> </w:t>
      </w:r>
      <w:r w:rsidRPr="00CE555F">
        <w:rPr>
          <w:rFonts w:asciiTheme="minorHAnsi" w:hAnsiTheme="minorHAnsi"/>
          <w:spacing w:val="-2"/>
          <w:sz w:val="20"/>
          <w:szCs w:val="20"/>
        </w:rPr>
        <w:t>definições:</w:t>
      </w:r>
    </w:p>
    <w:p w14:paraId="3162C6FE" w14:textId="77777777" w:rsidR="00B63F05" w:rsidRPr="00CE555F" w:rsidRDefault="00B63F05" w:rsidP="00CE555F">
      <w:pPr>
        <w:spacing w:before="1"/>
        <w:ind w:left="-426"/>
        <w:jc w:val="both"/>
        <w:rPr>
          <w:rFonts w:asciiTheme="minorHAnsi" w:hAnsiTheme="minorHAnsi"/>
          <w:sz w:val="20"/>
          <w:szCs w:val="20"/>
        </w:rPr>
      </w:pPr>
    </w:p>
    <w:p w14:paraId="3578D770" w14:textId="77777777" w:rsidR="00CE555F" w:rsidRPr="00CE555F" w:rsidRDefault="00CE555F" w:rsidP="00B63F05">
      <w:pPr>
        <w:pStyle w:val="PargrafodaLista"/>
        <w:numPr>
          <w:ilvl w:val="0"/>
          <w:numId w:val="2"/>
        </w:numPr>
        <w:spacing w:before="3"/>
        <w:ind w:left="-709" w:firstLine="425"/>
        <w:jc w:val="both"/>
        <w:rPr>
          <w:rFonts w:asciiTheme="minorHAnsi" w:hAnsiTheme="minorHAnsi"/>
          <w:sz w:val="20"/>
          <w:szCs w:val="20"/>
        </w:rPr>
      </w:pPr>
      <w:r w:rsidRPr="00CE555F">
        <w:rPr>
          <w:rFonts w:asciiTheme="minorHAnsi" w:hAnsiTheme="minorHAnsi"/>
          <w:sz w:val="20"/>
          <w:szCs w:val="20"/>
        </w:rPr>
        <w:t>família</w:t>
      </w:r>
      <w:r w:rsidRPr="00CE555F">
        <w:rPr>
          <w:rFonts w:asciiTheme="minorHAnsi" w:hAnsiTheme="minorHAnsi"/>
          <w:spacing w:val="28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-</w:t>
      </w:r>
      <w:r w:rsidRPr="00CE555F">
        <w:rPr>
          <w:rFonts w:asciiTheme="minorHAnsi" w:hAnsiTheme="minorHAnsi"/>
          <w:spacing w:val="28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a</w:t>
      </w:r>
      <w:r w:rsidRPr="00CE555F">
        <w:rPr>
          <w:rFonts w:asciiTheme="minorHAnsi" w:hAnsiTheme="minorHAnsi"/>
          <w:spacing w:val="28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unidade</w:t>
      </w:r>
      <w:r w:rsidRPr="00CE555F">
        <w:rPr>
          <w:rFonts w:asciiTheme="minorHAnsi" w:hAnsiTheme="minorHAnsi"/>
          <w:spacing w:val="28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composta</w:t>
      </w:r>
      <w:r w:rsidRPr="00CE555F">
        <w:rPr>
          <w:rFonts w:asciiTheme="minorHAnsi" w:hAnsiTheme="minorHAnsi"/>
          <w:spacing w:val="28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por</w:t>
      </w:r>
      <w:r w:rsidRPr="00CE555F">
        <w:rPr>
          <w:rFonts w:asciiTheme="minorHAnsi" w:hAnsiTheme="minorHAnsi"/>
          <w:spacing w:val="28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um</w:t>
      </w:r>
      <w:r w:rsidRPr="00CE555F">
        <w:rPr>
          <w:rFonts w:asciiTheme="minorHAnsi" w:hAnsiTheme="minorHAnsi"/>
          <w:spacing w:val="30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ou</w:t>
      </w:r>
      <w:r w:rsidRPr="00CE555F">
        <w:rPr>
          <w:rFonts w:asciiTheme="minorHAnsi" w:hAnsiTheme="minorHAnsi"/>
          <w:spacing w:val="27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mais</w:t>
      </w:r>
      <w:r w:rsidRPr="00CE555F">
        <w:rPr>
          <w:rFonts w:asciiTheme="minorHAnsi" w:hAnsiTheme="minorHAnsi"/>
          <w:spacing w:val="28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indivíduos</w:t>
      </w:r>
      <w:r w:rsidRPr="00CE555F">
        <w:rPr>
          <w:rFonts w:asciiTheme="minorHAnsi" w:hAnsiTheme="minorHAnsi"/>
          <w:spacing w:val="28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que</w:t>
      </w:r>
      <w:r w:rsidRPr="00CE555F">
        <w:rPr>
          <w:rFonts w:asciiTheme="minorHAnsi" w:hAnsiTheme="minorHAnsi"/>
          <w:spacing w:val="34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contribuam</w:t>
      </w:r>
      <w:r w:rsidRPr="00CE555F">
        <w:rPr>
          <w:rFonts w:asciiTheme="minorHAnsi" w:hAnsiTheme="minorHAnsi"/>
          <w:spacing w:val="30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para</w:t>
      </w:r>
      <w:r w:rsidRPr="00CE555F">
        <w:rPr>
          <w:rFonts w:asciiTheme="minorHAnsi" w:hAnsiTheme="minorHAnsi"/>
          <w:spacing w:val="28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o</w:t>
      </w:r>
      <w:r w:rsidRPr="00CE555F">
        <w:rPr>
          <w:rFonts w:asciiTheme="minorHAnsi" w:hAnsiTheme="minorHAnsi"/>
          <w:spacing w:val="30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rendimento</w:t>
      </w:r>
      <w:r w:rsidRPr="00CE555F">
        <w:rPr>
          <w:rFonts w:asciiTheme="minorHAnsi" w:hAnsiTheme="minorHAnsi"/>
          <w:spacing w:val="30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ou</w:t>
      </w:r>
      <w:r w:rsidRPr="00CE555F">
        <w:rPr>
          <w:rFonts w:asciiTheme="minorHAnsi" w:hAnsiTheme="minorHAnsi"/>
          <w:spacing w:val="27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tenham</w:t>
      </w:r>
      <w:r w:rsidRPr="00CE555F">
        <w:rPr>
          <w:rFonts w:asciiTheme="minorHAnsi" w:hAnsiTheme="minorHAnsi"/>
          <w:spacing w:val="30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suas despesas atendidas pela unidade familiar e que</w:t>
      </w:r>
      <w:r w:rsidRPr="00CE555F">
        <w:rPr>
          <w:rFonts w:asciiTheme="minorHAnsi" w:hAnsiTheme="minorHAnsi"/>
          <w:spacing w:val="-1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sejam moradores em um mesmo</w:t>
      </w:r>
      <w:r w:rsidRPr="00CE555F">
        <w:rPr>
          <w:rFonts w:asciiTheme="minorHAnsi" w:hAnsiTheme="minorHAnsi"/>
          <w:spacing w:val="33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domicílio;</w:t>
      </w:r>
    </w:p>
    <w:p w14:paraId="77EDC35E" w14:textId="77777777" w:rsidR="00CE555F" w:rsidRPr="00CE555F" w:rsidRDefault="00CE555F" w:rsidP="00B63F05">
      <w:pPr>
        <w:pStyle w:val="PargrafodaLista"/>
        <w:numPr>
          <w:ilvl w:val="0"/>
          <w:numId w:val="2"/>
        </w:numPr>
        <w:tabs>
          <w:tab w:val="left" w:pos="-567"/>
        </w:tabs>
        <w:spacing w:before="10"/>
        <w:ind w:left="-567" w:firstLine="284"/>
        <w:jc w:val="both"/>
        <w:rPr>
          <w:rFonts w:asciiTheme="minorHAnsi" w:hAnsiTheme="minorHAnsi"/>
          <w:sz w:val="20"/>
          <w:szCs w:val="20"/>
        </w:rPr>
      </w:pPr>
      <w:r w:rsidRPr="00CE555F">
        <w:rPr>
          <w:rFonts w:asciiTheme="minorHAnsi" w:hAnsiTheme="minorHAnsi"/>
          <w:sz w:val="20"/>
          <w:szCs w:val="20"/>
        </w:rPr>
        <w:t>família</w:t>
      </w:r>
      <w:r w:rsidRPr="00CE555F">
        <w:rPr>
          <w:rFonts w:asciiTheme="minorHAnsi" w:hAnsiTheme="minorHAnsi"/>
          <w:spacing w:val="-11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de</w:t>
      </w:r>
      <w:r w:rsidRPr="00CE555F">
        <w:rPr>
          <w:rFonts w:asciiTheme="minorHAnsi" w:hAnsiTheme="minorHAnsi"/>
          <w:spacing w:val="-11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baixa</w:t>
      </w:r>
      <w:r w:rsidRPr="00CE555F">
        <w:rPr>
          <w:rFonts w:asciiTheme="minorHAnsi" w:hAnsiTheme="minorHAnsi"/>
          <w:spacing w:val="-9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renda:</w:t>
      </w:r>
      <w:r w:rsidRPr="00CE555F">
        <w:rPr>
          <w:rFonts w:asciiTheme="minorHAnsi" w:hAnsiTheme="minorHAnsi"/>
          <w:spacing w:val="-10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familiar</w:t>
      </w:r>
      <w:r w:rsidRPr="00CE555F">
        <w:rPr>
          <w:rFonts w:asciiTheme="minorHAnsi" w:hAnsiTheme="minorHAnsi"/>
          <w:spacing w:val="-5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com</w:t>
      </w:r>
      <w:r w:rsidRPr="00CE555F">
        <w:rPr>
          <w:rFonts w:asciiTheme="minorHAnsi" w:hAnsiTheme="minorHAnsi"/>
          <w:spacing w:val="-3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renda</w:t>
      </w:r>
      <w:r w:rsidRPr="00CE555F">
        <w:rPr>
          <w:rFonts w:asciiTheme="minorHAnsi" w:hAnsiTheme="minorHAnsi"/>
          <w:spacing w:val="-11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familiar</w:t>
      </w:r>
      <w:r w:rsidRPr="00CE555F">
        <w:rPr>
          <w:rFonts w:asciiTheme="minorHAnsi" w:hAnsiTheme="minorHAnsi"/>
          <w:spacing w:val="-9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mensal</w:t>
      </w:r>
      <w:r w:rsidRPr="00CE555F">
        <w:rPr>
          <w:rFonts w:asciiTheme="minorHAnsi" w:hAnsiTheme="minorHAnsi"/>
          <w:spacing w:val="-9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per</w:t>
      </w:r>
      <w:r w:rsidRPr="00CE555F">
        <w:rPr>
          <w:rFonts w:asciiTheme="minorHAnsi" w:hAnsiTheme="minorHAnsi"/>
          <w:spacing w:val="-10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capita</w:t>
      </w:r>
      <w:r w:rsidRPr="00CE555F">
        <w:rPr>
          <w:rFonts w:asciiTheme="minorHAnsi" w:hAnsiTheme="minorHAnsi"/>
          <w:spacing w:val="-9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de</w:t>
      </w:r>
      <w:r w:rsidRPr="00CE555F">
        <w:rPr>
          <w:rFonts w:asciiTheme="minorHAnsi" w:hAnsiTheme="minorHAnsi"/>
          <w:spacing w:val="-11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até</w:t>
      </w:r>
      <w:r w:rsidRPr="00CE555F">
        <w:rPr>
          <w:rFonts w:asciiTheme="minorHAnsi" w:hAnsiTheme="minorHAnsi"/>
          <w:spacing w:val="-11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meio salário</w:t>
      </w:r>
      <w:r w:rsidRPr="00CE555F">
        <w:rPr>
          <w:rFonts w:asciiTheme="minorHAnsi" w:hAnsiTheme="minorHAnsi"/>
          <w:spacing w:val="1"/>
          <w:sz w:val="20"/>
          <w:szCs w:val="20"/>
        </w:rPr>
        <w:t xml:space="preserve"> </w:t>
      </w:r>
      <w:r w:rsidRPr="00CE555F">
        <w:rPr>
          <w:rFonts w:asciiTheme="minorHAnsi" w:hAnsiTheme="minorHAnsi"/>
          <w:spacing w:val="-2"/>
          <w:sz w:val="20"/>
          <w:szCs w:val="20"/>
        </w:rPr>
        <w:t>mínimo;</w:t>
      </w:r>
    </w:p>
    <w:p w14:paraId="776CEBA0" w14:textId="77777777" w:rsidR="00CE555F" w:rsidRPr="00CE555F" w:rsidRDefault="00CE555F" w:rsidP="00B63F05">
      <w:pPr>
        <w:pStyle w:val="PargrafodaLista"/>
        <w:numPr>
          <w:ilvl w:val="0"/>
          <w:numId w:val="2"/>
        </w:numPr>
        <w:tabs>
          <w:tab w:val="left" w:pos="-567"/>
        </w:tabs>
        <w:spacing w:before="7"/>
        <w:ind w:left="-567" w:firstLine="284"/>
        <w:jc w:val="both"/>
        <w:rPr>
          <w:rFonts w:asciiTheme="minorHAnsi" w:hAnsiTheme="minorHAnsi"/>
          <w:sz w:val="20"/>
          <w:szCs w:val="20"/>
        </w:rPr>
      </w:pPr>
      <w:r w:rsidRPr="00CE555F">
        <w:rPr>
          <w:rFonts w:asciiTheme="minorHAnsi" w:hAnsiTheme="minorHAnsi"/>
          <w:sz w:val="20"/>
          <w:szCs w:val="20"/>
        </w:rPr>
        <w:t>domicílio:</w:t>
      </w:r>
      <w:r w:rsidRPr="00CE555F">
        <w:rPr>
          <w:rFonts w:asciiTheme="minorHAnsi" w:hAnsiTheme="minorHAnsi"/>
          <w:spacing w:val="-10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local</w:t>
      </w:r>
      <w:r w:rsidRPr="00CE555F">
        <w:rPr>
          <w:rFonts w:asciiTheme="minorHAnsi" w:hAnsiTheme="minorHAnsi"/>
          <w:spacing w:val="-9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que</w:t>
      </w:r>
      <w:r w:rsidRPr="00CE555F">
        <w:rPr>
          <w:rFonts w:asciiTheme="minorHAnsi" w:hAnsiTheme="minorHAnsi"/>
          <w:spacing w:val="-11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serve</w:t>
      </w:r>
      <w:r w:rsidRPr="00CE555F">
        <w:rPr>
          <w:rFonts w:asciiTheme="minorHAnsi" w:hAnsiTheme="minorHAnsi"/>
          <w:spacing w:val="-10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de</w:t>
      </w:r>
      <w:r w:rsidRPr="00CE555F">
        <w:rPr>
          <w:rFonts w:asciiTheme="minorHAnsi" w:hAnsiTheme="minorHAnsi"/>
          <w:spacing w:val="-11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moradia</w:t>
      </w:r>
      <w:r w:rsidRPr="00CE555F">
        <w:rPr>
          <w:rFonts w:asciiTheme="minorHAnsi" w:hAnsiTheme="minorHAnsi"/>
          <w:spacing w:val="-8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à</w:t>
      </w:r>
      <w:r w:rsidRPr="00CE555F">
        <w:rPr>
          <w:rFonts w:asciiTheme="minorHAnsi" w:hAnsiTheme="minorHAnsi"/>
          <w:spacing w:val="-10"/>
          <w:sz w:val="20"/>
          <w:szCs w:val="20"/>
        </w:rPr>
        <w:t xml:space="preserve"> </w:t>
      </w:r>
      <w:r w:rsidRPr="00CE555F">
        <w:rPr>
          <w:rFonts w:asciiTheme="minorHAnsi" w:hAnsiTheme="minorHAnsi"/>
          <w:spacing w:val="-2"/>
          <w:sz w:val="20"/>
          <w:szCs w:val="20"/>
        </w:rPr>
        <w:t>família.</w:t>
      </w:r>
    </w:p>
    <w:p w14:paraId="28984A58" w14:textId="77777777" w:rsidR="00CE555F" w:rsidRPr="00CE555F" w:rsidRDefault="00CE555F" w:rsidP="00B63F05">
      <w:pPr>
        <w:pStyle w:val="PargrafodaLista"/>
        <w:numPr>
          <w:ilvl w:val="0"/>
          <w:numId w:val="2"/>
        </w:numPr>
        <w:spacing w:before="11"/>
        <w:ind w:left="-567" w:firstLine="284"/>
        <w:jc w:val="both"/>
        <w:rPr>
          <w:rFonts w:asciiTheme="minorHAnsi" w:hAnsiTheme="minorHAnsi"/>
          <w:sz w:val="20"/>
          <w:szCs w:val="20"/>
        </w:rPr>
      </w:pPr>
      <w:r w:rsidRPr="00CE555F">
        <w:rPr>
          <w:rFonts w:asciiTheme="minorHAnsi" w:hAnsiTheme="minorHAnsi"/>
          <w:sz w:val="20"/>
          <w:szCs w:val="20"/>
        </w:rPr>
        <w:t>responsável pela unidade familiar - pessoa responsável por prestar as informações ao CadÚnico em nome da</w:t>
      </w:r>
      <w:r w:rsidRPr="00CE555F">
        <w:rPr>
          <w:rFonts w:asciiTheme="minorHAnsi" w:hAnsiTheme="minorHAnsi"/>
          <w:spacing w:val="80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família, que pode ser:</w:t>
      </w:r>
    </w:p>
    <w:p w14:paraId="7568D720" w14:textId="77777777" w:rsidR="00CE555F" w:rsidRPr="00CE555F" w:rsidRDefault="00CE555F" w:rsidP="00B63F05">
      <w:pPr>
        <w:pStyle w:val="PargrafodaLista"/>
        <w:numPr>
          <w:ilvl w:val="1"/>
          <w:numId w:val="2"/>
        </w:numPr>
        <w:spacing w:before="6"/>
        <w:ind w:left="-567" w:firstLine="284"/>
        <w:jc w:val="both"/>
        <w:rPr>
          <w:rFonts w:asciiTheme="minorHAnsi" w:hAnsiTheme="minorHAnsi"/>
          <w:sz w:val="20"/>
          <w:szCs w:val="20"/>
        </w:rPr>
      </w:pPr>
      <w:r w:rsidRPr="00CE555F">
        <w:rPr>
          <w:rFonts w:asciiTheme="minorHAnsi" w:hAnsiTheme="minorHAnsi"/>
          <w:sz w:val="20"/>
          <w:szCs w:val="20"/>
        </w:rPr>
        <w:t>responsável familiar - indivíduo membro da</w:t>
      </w:r>
      <w:r w:rsidRPr="00CE555F">
        <w:rPr>
          <w:rFonts w:asciiTheme="minorHAnsi" w:hAnsiTheme="minorHAnsi"/>
          <w:spacing w:val="-3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família, morador do domicílio, com idade mínima de dezesseis anos e, preferencialmente, do sexo feminino; ou</w:t>
      </w:r>
    </w:p>
    <w:p w14:paraId="5211D990" w14:textId="77777777" w:rsidR="00CE555F" w:rsidRPr="00CE555F" w:rsidRDefault="00CE555F" w:rsidP="00B63F05">
      <w:pPr>
        <w:pStyle w:val="PargrafodaLista"/>
        <w:numPr>
          <w:ilvl w:val="1"/>
          <w:numId w:val="2"/>
        </w:numPr>
        <w:tabs>
          <w:tab w:val="left" w:pos="-567"/>
        </w:tabs>
        <w:spacing w:before="10" w:line="242" w:lineRule="auto"/>
        <w:ind w:left="-567" w:firstLine="284"/>
        <w:jc w:val="both"/>
        <w:rPr>
          <w:rFonts w:asciiTheme="minorHAnsi" w:hAnsiTheme="minorHAnsi"/>
          <w:sz w:val="20"/>
          <w:szCs w:val="20"/>
        </w:rPr>
      </w:pPr>
      <w:r w:rsidRPr="00CE555F">
        <w:rPr>
          <w:rFonts w:asciiTheme="minorHAnsi" w:hAnsiTheme="minorHAnsi"/>
          <w:sz w:val="20"/>
          <w:szCs w:val="20"/>
        </w:rPr>
        <w:t>representante legal - indivíduo não membro da família e que não seja morador do domicílio, legalmente responsável por pessoas menores de dezesseis anos ou incapazes e responsável por prestar as informações ao CadÚnico, quando não houver morador caracterizado como responsável familiar;</w:t>
      </w:r>
    </w:p>
    <w:p w14:paraId="11D45BBB" w14:textId="77777777" w:rsidR="00CE555F" w:rsidRPr="00CE555F" w:rsidRDefault="00CE555F" w:rsidP="00B63F05">
      <w:pPr>
        <w:pStyle w:val="PargrafodaLista"/>
        <w:numPr>
          <w:ilvl w:val="0"/>
          <w:numId w:val="2"/>
        </w:numPr>
        <w:tabs>
          <w:tab w:val="left" w:pos="-567"/>
        </w:tabs>
        <w:spacing w:before="2"/>
        <w:ind w:left="-567" w:firstLine="284"/>
        <w:jc w:val="both"/>
        <w:rPr>
          <w:rFonts w:asciiTheme="minorHAnsi" w:hAnsiTheme="minorHAnsi"/>
          <w:sz w:val="20"/>
          <w:szCs w:val="20"/>
        </w:rPr>
      </w:pPr>
      <w:r w:rsidRPr="00CE555F">
        <w:rPr>
          <w:rFonts w:asciiTheme="minorHAnsi" w:hAnsiTheme="minorHAnsi"/>
          <w:b/>
          <w:sz w:val="20"/>
          <w:szCs w:val="20"/>
        </w:rPr>
        <w:t>grupos</w:t>
      </w:r>
      <w:r w:rsidRPr="00CE555F">
        <w:rPr>
          <w:rFonts w:asciiTheme="minorHAnsi" w:hAnsiTheme="minorHAnsi"/>
          <w:b/>
          <w:spacing w:val="-14"/>
          <w:sz w:val="20"/>
          <w:szCs w:val="20"/>
        </w:rPr>
        <w:t xml:space="preserve"> </w:t>
      </w:r>
      <w:r w:rsidRPr="00CE555F">
        <w:rPr>
          <w:rFonts w:asciiTheme="minorHAnsi" w:hAnsiTheme="minorHAnsi"/>
          <w:b/>
          <w:sz w:val="20"/>
          <w:szCs w:val="20"/>
        </w:rPr>
        <w:t>populacionais</w:t>
      </w:r>
      <w:r w:rsidRPr="00CE555F">
        <w:rPr>
          <w:rFonts w:asciiTheme="minorHAnsi" w:hAnsiTheme="minorHAnsi"/>
          <w:b/>
          <w:spacing w:val="-9"/>
          <w:sz w:val="20"/>
          <w:szCs w:val="20"/>
        </w:rPr>
        <w:t xml:space="preserve"> </w:t>
      </w:r>
      <w:r w:rsidRPr="00CE555F">
        <w:rPr>
          <w:rFonts w:asciiTheme="minorHAnsi" w:hAnsiTheme="minorHAnsi"/>
          <w:b/>
          <w:sz w:val="20"/>
          <w:szCs w:val="20"/>
        </w:rPr>
        <w:t>tradicionais</w:t>
      </w:r>
      <w:r w:rsidRPr="00CE555F">
        <w:rPr>
          <w:rFonts w:asciiTheme="minorHAnsi" w:hAnsiTheme="minorHAnsi"/>
          <w:b/>
          <w:spacing w:val="-9"/>
          <w:sz w:val="20"/>
          <w:szCs w:val="20"/>
        </w:rPr>
        <w:t xml:space="preserve"> </w:t>
      </w:r>
      <w:r w:rsidRPr="00CE555F">
        <w:rPr>
          <w:rFonts w:asciiTheme="minorHAnsi" w:hAnsiTheme="minorHAnsi"/>
          <w:b/>
          <w:sz w:val="20"/>
          <w:szCs w:val="20"/>
        </w:rPr>
        <w:t>e</w:t>
      </w:r>
      <w:r w:rsidRPr="00CE555F">
        <w:rPr>
          <w:rFonts w:asciiTheme="minorHAnsi" w:hAnsiTheme="minorHAnsi"/>
          <w:b/>
          <w:spacing w:val="-11"/>
          <w:sz w:val="20"/>
          <w:szCs w:val="20"/>
        </w:rPr>
        <w:t xml:space="preserve"> </w:t>
      </w:r>
      <w:r w:rsidRPr="00CE555F">
        <w:rPr>
          <w:rFonts w:asciiTheme="minorHAnsi" w:hAnsiTheme="minorHAnsi"/>
          <w:b/>
          <w:sz w:val="20"/>
          <w:szCs w:val="20"/>
        </w:rPr>
        <w:t>específicos</w:t>
      </w:r>
      <w:r w:rsidRPr="00CE555F">
        <w:rPr>
          <w:rFonts w:asciiTheme="minorHAnsi" w:hAnsiTheme="minorHAnsi"/>
          <w:b/>
          <w:spacing w:val="-5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-</w:t>
      </w:r>
      <w:r w:rsidRPr="00CE555F">
        <w:rPr>
          <w:rFonts w:asciiTheme="minorHAnsi" w:hAnsiTheme="minorHAnsi"/>
          <w:spacing w:val="-7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grupos,</w:t>
      </w:r>
      <w:r w:rsidRPr="00CE555F">
        <w:rPr>
          <w:rFonts w:asciiTheme="minorHAnsi" w:hAnsiTheme="minorHAnsi"/>
          <w:spacing w:val="-8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organizados</w:t>
      </w:r>
      <w:r w:rsidRPr="00CE555F">
        <w:rPr>
          <w:rFonts w:asciiTheme="minorHAnsi" w:hAnsiTheme="minorHAnsi"/>
          <w:spacing w:val="-9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ou</w:t>
      </w:r>
      <w:r w:rsidRPr="00CE555F">
        <w:rPr>
          <w:rFonts w:asciiTheme="minorHAnsi" w:hAnsiTheme="minorHAnsi"/>
          <w:spacing w:val="-11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não,</w:t>
      </w:r>
      <w:r w:rsidRPr="00CE555F">
        <w:rPr>
          <w:rFonts w:asciiTheme="minorHAnsi" w:hAnsiTheme="minorHAnsi"/>
          <w:spacing w:val="-8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identificados</w:t>
      </w:r>
      <w:r w:rsidRPr="00CE555F">
        <w:rPr>
          <w:rFonts w:asciiTheme="minorHAnsi" w:hAnsiTheme="minorHAnsi"/>
          <w:spacing w:val="-9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pelas</w:t>
      </w:r>
      <w:r w:rsidRPr="00CE555F">
        <w:rPr>
          <w:rFonts w:asciiTheme="minorHAnsi" w:hAnsiTheme="minorHAnsi"/>
          <w:spacing w:val="-7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características socioculturais,</w:t>
      </w:r>
      <w:r w:rsidRPr="00CE555F">
        <w:rPr>
          <w:rFonts w:asciiTheme="minorHAnsi" w:hAnsiTheme="minorHAnsi"/>
          <w:spacing w:val="-2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econômicas</w:t>
      </w:r>
      <w:r w:rsidRPr="00CE555F">
        <w:rPr>
          <w:rFonts w:asciiTheme="minorHAnsi" w:hAnsiTheme="minorHAnsi"/>
          <w:spacing w:val="-4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ou</w:t>
      </w:r>
      <w:r w:rsidRPr="00CE555F">
        <w:rPr>
          <w:rFonts w:asciiTheme="minorHAnsi" w:hAnsiTheme="minorHAnsi"/>
          <w:spacing w:val="-5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conjunturais</w:t>
      </w:r>
      <w:r w:rsidRPr="00CE555F">
        <w:rPr>
          <w:rFonts w:asciiTheme="minorHAnsi" w:hAnsiTheme="minorHAnsi"/>
          <w:spacing w:val="-4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particulares</w:t>
      </w:r>
      <w:r w:rsidRPr="00CE555F">
        <w:rPr>
          <w:rFonts w:asciiTheme="minorHAnsi" w:hAnsiTheme="minorHAnsi"/>
          <w:spacing w:val="-4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e</w:t>
      </w:r>
      <w:r w:rsidRPr="00CE555F">
        <w:rPr>
          <w:rFonts w:asciiTheme="minorHAnsi" w:hAnsiTheme="minorHAnsi"/>
          <w:spacing w:val="-4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que</w:t>
      </w:r>
      <w:r w:rsidRPr="00CE555F">
        <w:rPr>
          <w:rFonts w:asciiTheme="minorHAnsi" w:hAnsiTheme="minorHAnsi"/>
          <w:spacing w:val="-4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demandam</w:t>
      </w:r>
      <w:r w:rsidRPr="00CE555F">
        <w:rPr>
          <w:rFonts w:asciiTheme="minorHAnsi" w:hAnsiTheme="minorHAnsi"/>
          <w:spacing w:val="-2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estratégias</w:t>
      </w:r>
      <w:r w:rsidRPr="00CE555F">
        <w:rPr>
          <w:rFonts w:asciiTheme="minorHAnsi" w:hAnsiTheme="minorHAnsi"/>
          <w:spacing w:val="-4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diferenciadas</w:t>
      </w:r>
      <w:r w:rsidRPr="00CE555F">
        <w:rPr>
          <w:rFonts w:asciiTheme="minorHAnsi" w:hAnsiTheme="minorHAnsi"/>
          <w:spacing w:val="-4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de</w:t>
      </w:r>
      <w:r w:rsidRPr="00CE555F">
        <w:rPr>
          <w:rFonts w:asciiTheme="minorHAnsi" w:hAnsiTheme="minorHAnsi"/>
          <w:spacing w:val="-4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cadastramento no CadÚnico;</w:t>
      </w:r>
    </w:p>
    <w:p w14:paraId="1ACFD66C" w14:textId="77777777" w:rsidR="00CE555F" w:rsidRPr="00CE555F" w:rsidRDefault="00CE555F" w:rsidP="00B63F05">
      <w:pPr>
        <w:pStyle w:val="PargrafodaLista"/>
        <w:numPr>
          <w:ilvl w:val="0"/>
          <w:numId w:val="2"/>
        </w:numPr>
        <w:tabs>
          <w:tab w:val="left" w:pos="-567"/>
        </w:tabs>
        <w:spacing w:before="9"/>
        <w:ind w:left="-567" w:firstLine="284"/>
        <w:jc w:val="both"/>
        <w:rPr>
          <w:rFonts w:asciiTheme="minorHAnsi" w:hAnsiTheme="minorHAnsi"/>
          <w:sz w:val="20"/>
          <w:szCs w:val="20"/>
        </w:rPr>
      </w:pPr>
      <w:r w:rsidRPr="00CE555F">
        <w:rPr>
          <w:rFonts w:asciiTheme="minorHAnsi" w:hAnsiTheme="minorHAnsi"/>
          <w:b/>
          <w:sz w:val="20"/>
          <w:szCs w:val="20"/>
        </w:rPr>
        <w:t>renda</w:t>
      </w:r>
      <w:r w:rsidRPr="00CE555F">
        <w:rPr>
          <w:rFonts w:asciiTheme="minorHAnsi" w:hAnsiTheme="minorHAnsi"/>
          <w:b/>
          <w:spacing w:val="-4"/>
          <w:sz w:val="20"/>
          <w:szCs w:val="20"/>
        </w:rPr>
        <w:t xml:space="preserve"> </w:t>
      </w:r>
      <w:r w:rsidRPr="00CE555F">
        <w:rPr>
          <w:rFonts w:asciiTheme="minorHAnsi" w:hAnsiTheme="minorHAnsi"/>
          <w:b/>
          <w:sz w:val="20"/>
          <w:szCs w:val="20"/>
        </w:rPr>
        <w:t>familiar</w:t>
      </w:r>
      <w:r w:rsidRPr="00CE555F">
        <w:rPr>
          <w:rFonts w:asciiTheme="minorHAnsi" w:hAnsiTheme="minorHAnsi"/>
          <w:b/>
          <w:spacing w:val="-10"/>
          <w:sz w:val="20"/>
          <w:szCs w:val="20"/>
        </w:rPr>
        <w:t xml:space="preserve"> </w:t>
      </w:r>
      <w:r w:rsidRPr="00CE555F">
        <w:rPr>
          <w:rFonts w:asciiTheme="minorHAnsi" w:hAnsiTheme="minorHAnsi"/>
          <w:b/>
          <w:sz w:val="20"/>
          <w:szCs w:val="20"/>
        </w:rPr>
        <w:t>mensal</w:t>
      </w:r>
      <w:r w:rsidRPr="00CE555F">
        <w:rPr>
          <w:rFonts w:asciiTheme="minorHAnsi" w:hAnsiTheme="minorHAnsi"/>
          <w:b/>
          <w:spacing w:val="-6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-</w:t>
      </w:r>
      <w:r w:rsidRPr="00CE555F">
        <w:rPr>
          <w:rFonts w:asciiTheme="minorHAnsi" w:hAnsiTheme="minorHAnsi"/>
          <w:spacing w:val="-10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soma</w:t>
      </w:r>
      <w:r w:rsidRPr="00CE555F">
        <w:rPr>
          <w:rFonts w:asciiTheme="minorHAnsi" w:hAnsiTheme="minorHAnsi"/>
          <w:spacing w:val="-14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dos</w:t>
      </w:r>
      <w:r w:rsidRPr="00CE555F">
        <w:rPr>
          <w:rFonts w:asciiTheme="minorHAnsi" w:hAnsiTheme="minorHAnsi"/>
          <w:spacing w:val="-11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rendimentos</w:t>
      </w:r>
      <w:r w:rsidRPr="00CE555F">
        <w:rPr>
          <w:rFonts w:asciiTheme="minorHAnsi" w:hAnsiTheme="minorHAnsi"/>
          <w:spacing w:val="-9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brutos</w:t>
      </w:r>
      <w:r w:rsidRPr="00CE555F">
        <w:rPr>
          <w:rFonts w:asciiTheme="minorHAnsi" w:hAnsiTheme="minorHAnsi"/>
          <w:spacing w:val="-11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auferidos</w:t>
      </w:r>
      <w:r w:rsidRPr="00CE555F">
        <w:rPr>
          <w:rFonts w:asciiTheme="minorHAnsi" w:hAnsiTheme="minorHAnsi"/>
          <w:spacing w:val="-10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por</w:t>
      </w:r>
      <w:r w:rsidRPr="00CE555F">
        <w:rPr>
          <w:rFonts w:asciiTheme="minorHAnsi" w:hAnsiTheme="minorHAnsi"/>
          <w:spacing w:val="-10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todos</w:t>
      </w:r>
      <w:r w:rsidRPr="00CE555F">
        <w:rPr>
          <w:rFonts w:asciiTheme="minorHAnsi" w:hAnsiTheme="minorHAnsi"/>
          <w:spacing w:val="-9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os</w:t>
      </w:r>
      <w:r w:rsidRPr="00CE555F">
        <w:rPr>
          <w:rFonts w:asciiTheme="minorHAnsi" w:hAnsiTheme="minorHAnsi"/>
          <w:spacing w:val="-11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membros</w:t>
      </w:r>
      <w:r w:rsidRPr="00CE555F">
        <w:rPr>
          <w:rFonts w:asciiTheme="minorHAnsi" w:hAnsiTheme="minorHAnsi"/>
          <w:spacing w:val="-10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da</w:t>
      </w:r>
      <w:r w:rsidRPr="00CE555F">
        <w:rPr>
          <w:rFonts w:asciiTheme="minorHAnsi" w:hAnsiTheme="minorHAnsi"/>
          <w:spacing w:val="-13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 xml:space="preserve">família, </w:t>
      </w:r>
      <w:r w:rsidRPr="00CE555F">
        <w:rPr>
          <w:rFonts w:asciiTheme="minorHAnsi" w:hAnsiTheme="minorHAnsi"/>
          <w:spacing w:val="-2"/>
          <w:sz w:val="20"/>
          <w:szCs w:val="20"/>
        </w:rPr>
        <w:t>exceto:</w:t>
      </w:r>
    </w:p>
    <w:p w14:paraId="3261BDA2" w14:textId="77777777" w:rsidR="00CE555F" w:rsidRPr="00CE555F" w:rsidRDefault="00CE555F" w:rsidP="00B63F05">
      <w:pPr>
        <w:pStyle w:val="PargrafodaLista"/>
        <w:numPr>
          <w:ilvl w:val="1"/>
          <w:numId w:val="2"/>
        </w:numPr>
        <w:spacing w:before="11"/>
        <w:ind w:left="-567" w:firstLine="284"/>
        <w:jc w:val="both"/>
        <w:rPr>
          <w:rFonts w:asciiTheme="minorHAnsi" w:hAnsiTheme="minorHAnsi"/>
          <w:sz w:val="20"/>
          <w:szCs w:val="20"/>
        </w:rPr>
      </w:pPr>
      <w:r w:rsidRPr="00CE555F">
        <w:rPr>
          <w:rFonts w:asciiTheme="minorHAnsi" w:hAnsiTheme="minorHAnsi"/>
          <w:sz w:val="20"/>
          <w:szCs w:val="20"/>
        </w:rPr>
        <w:t>benefícios</w:t>
      </w:r>
      <w:r w:rsidRPr="00CE555F">
        <w:rPr>
          <w:rFonts w:asciiTheme="minorHAnsi" w:hAnsiTheme="minorHAnsi"/>
          <w:spacing w:val="-12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e</w:t>
      </w:r>
      <w:r w:rsidRPr="00CE555F">
        <w:rPr>
          <w:rFonts w:asciiTheme="minorHAnsi" w:hAnsiTheme="minorHAnsi"/>
          <w:spacing w:val="-13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auxílios</w:t>
      </w:r>
      <w:r w:rsidRPr="00CE555F">
        <w:rPr>
          <w:rFonts w:asciiTheme="minorHAnsi" w:hAnsiTheme="minorHAnsi"/>
          <w:spacing w:val="-12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assistenciais</w:t>
      </w:r>
      <w:r w:rsidRPr="00CE555F">
        <w:rPr>
          <w:rFonts w:asciiTheme="minorHAnsi" w:hAnsiTheme="minorHAnsi"/>
          <w:spacing w:val="-11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de</w:t>
      </w:r>
      <w:r w:rsidRPr="00CE555F">
        <w:rPr>
          <w:rFonts w:asciiTheme="minorHAnsi" w:hAnsiTheme="minorHAnsi"/>
          <w:spacing w:val="-9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natureza</w:t>
      </w:r>
      <w:r w:rsidRPr="00CE555F">
        <w:rPr>
          <w:rFonts w:asciiTheme="minorHAnsi" w:hAnsiTheme="minorHAnsi"/>
          <w:spacing w:val="-8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eventual</w:t>
      </w:r>
      <w:r w:rsidRPr="00CE555F">
        <w:rPr>
          <w:rFonts w:asciiTheme="minorHAnsi" w:hAnsiTheme="minorHAnsi"/>
          <w:spacing w:val="-12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e</w:t>
      </w:r>
      <w:r w:rsidRPr="00CE555F">
        <w:rPr>
          <w:rFonts w:asciiTheme="minorHAnsi" w:hAnsiTheme="minorHAnsi"/>
          <w:spacing w:val="-12"/>
          <w:sz w:val="20"/>
          <w:szCs w:val="20"/>
        </w:rPr>
        <w:t xml:space="preserve"> </w:t>
      </w:r>
      <w:r w:rsidRPr="00CE555F">
        <w:rPr>
          <w:rFonts w:asciiTheme="minorHAnsi" w:hAnsiTheme="minorHAnsi"/>
          <w:spacing w:val="-2"/>
          <w:sz w:val="20"/>
          <w:szCs w:val="20"/>
        </w:rPr>
        <w:t>temporária;</w:t>
      </w:r>
    </w:p>
    <w:p w14:paraId="6AB4C5DE" w14:textId="77777777" w:rsidR="00CE555F" w:rsidRPr="00CE555F" w:rsidRDefault="00CE555F" w:rsidP="00B63F05">
      <w:pPr>
        <w:pStyle w:val="PargrafodaLista"/>
        <w:numPr>
          <w:ilvl w:val="1"/>
          <w:numId w:val="2"/>
        </w:numPr>
        <w:spacing w:before="7"/>
        <w:ind w:left="-567" w:firstLine="284"/>
        <w:jc w:val="both"/>
        <w:rPr>
          <w:rFonts w:asciiTheme="minorHAnsi" w:hAnsiTheme="minorHAnsi"/>
          <w:sz w:val="20"/>
          <w:szCs w:val="20"/>
        </w:rPr>
      </w:pPr>
      <w:r w:rsidRPr="00CE555F">
        <w:rPr>
          <w:rFonts w:asciiTheme="minorHAnsi" w:hAnsiTheme="minorHAnsi"/>
          <w:sz w:val="20"/>
          <w:szCs w:val="20"/>
        </w:rPr>
        <w:t>valores oriundos de programas assistenciais de transferência de renda, com exceção do Benefício de Prestação Continuada de que trata o art. 20 da Lei nº 8.742, de1993;</w:t>
      </w:r>
    </w:p>
    <w:p w14:paraId="3417C392" w14:textId="77777777" w:rsidR="00CE555F" w:rsidRPr="00CE555F" w:rsidRDefault="00CE555F" w:rsidP="00B63F05">
      <w:pPr>
        <w:pStyle w:val="PargrafodaLista"/>
        <w:numPr>
          <w:ilvl w:val="1"/>
          <w:numId w:val="2"/>
        </w:numPr>
        <w:spacing w:before="11"/>
        <w:ind w:left="-567" w:firstLine="284"/>
        <w:jc w:val="both"/>
        <w:rPr>
          <w:rFonts w:asciiTheme="minorHAnsi" w:hAnsiTheme="minorHAnsi"/>
          <w:sz w:val="20"/>
          <w:szCs w:val="20"/>
        </w:rPr>
      </w:pPr>
      <w:r w:rsidRPr="00CE555F">
        <w:rPr>
          <w:rFonts w:asciiTheme="minorHAnsi" w:hAnsiTheme="minorHAnsi"/>
          <w:sz w:val="20"/>
          <w:szCs w:val="20"/>
        </w:rPr>
        <w:t>rendas</w:t>
      </w:r>
      <w:r w:rsidRPr="00CE555F">
        <w:rPr>
          <w:rFonts w:asciiTheme="minorHAnsi" w:hAnsiTheme="minorHAnsi"/>
          <w:spacing w:val="-12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de</w:t>
      </w:r>
      <w:r w:rsidRPr="00CE555F">
        <w:rPr>
          <w:rFonts w:asciiTheme="minorHAnsi" w:hAnsiTheme="minorHAnsi"/>
          <w:spacing w:val="-11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natureza</w:t>
      </w:r>
      <w:r w:rsidRPr="00CE555F">
        <w:rPr>
          <w:rFonts w:asciiTheme="minorHAnsi" w:hAnsiTheme="minorHAnsi"/>
          <w:spacing w:val="-6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eventual</w:t>
      </w:r>
      <w:r w:rsidRPr="00CE555F">
        <w:rPr>
          <w:rFonts w:asciiTheme="minorHAnsi" w:hAnsiTheme="minorHAnsi"/>
          <w:spacing w:val="-10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ou</w:t>
      </w:r>
      <w:r w:rsidRPr="00CE555F">
        <w:rPr>
          <w:rFonts w:asciiTheme="minorHAnsi" w:hAnsiTheme="minorHAnsi"/>
          <w:spacing w:val="-7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sazonal,</w:t>
      </w:r>
      <w:r w:rsidRPr="00CE555F">
        <w:rPr>
          <w:rFonts w:asciiTheme="minorHAnsi" w:hAnsiTheme="minorHAnsi"/>
          <w:spacing w:val="1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na</w:t>
      </w:r>
      <w:r w:rsidRPr="00CE555F">
        <w:rPr>
          <w:rFonts w:asciiTheme="minorHAnsi" w:hAnsiTheme="minorHAnsi"/>
          <w:spacing w:val="-11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forma</w:t>
      </w:r>
      <w:r w:rsidRPr="00CE555F">
        <w:rPr>
          <w:rFonts w:asciiTheme="minorHAnsi" w:hAnsiTheme="minorHAnsi"/>
          <w:spacing w:val="-10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a</w:t>
      </w:r>
      <w:r w:rsidRPr="00CE555F">
        <w:rPr>
          <w:rFonts w:asciiTheme="minorHAnsi" w:hAnsiTheme="minorHAnsi"/>
          <w:spacing w:val="-11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ser</w:t>
      </w:r>
      <w:r w:rsidRPr="00CE555F">
        <w:rPr>
          <w:rFonts w:asciiTheme="minorHAnsi" w:hAnsiTheme="minorHAnsi"/>
          <w:spacing w:val="-10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estabelecida</w:t>
      </w:r>
      <w:r w:rsidRPr="00CE555F">
        <w:rPr>
          <w:rFonts w:asciiTheme="minorHAnsi" w:hAnsiTheme="minorHAnsi"/>
          <w:spacing w:val="-10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em</w:t>
      </w:r>
      <w:r w:rsidRPr="00CE555F">
        <w:rPr>
          <w:rFonts w:asciiTheme="minorHAnsi" w:hAnsiTheme="minorHAnsi"/>
          <w:spacing w:val="-5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ato</w:t>
      </w:r>
      <w:r w:rsidRPr="00CE555F">
        <w:rPr>
          <w:rFonts w:asciiTheme="minorHAnsi" w:hAnsiTheme="minorHAnsi"/>
          <w:spacing w:val="1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do</w:t>
      </w:r>
      <w:r w:rsidRPr="00CE555F">
        <w:rPr>
          <w:rFonts w:asciiTheme="minorHAnsi" w:hAnsiTheme="minorHAnsi"/>
          <w:spacing w:val="-3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Ministro de</w:t>
      </w:r>
      <w:r w:rsidRPr="00CE555F">
        <w:rPr>
          <w:rFonts w:asciiTheme="minorHAnsi" w:hAnsiTheme="minorHAnsi"/>
          <w:spacing w:val="-13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Estado</w:t>
      </w:r>
      <w:r w:rsidRPr="00CE555F">
        <w:rPr>
          <w:rFonts w:asciiTheme="minorHAnsi" w:hAnsiTheme="minorHAnsi"/>
          <w:spacing w:val="-1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da</w:t>
      </w:r>
      <w:r w:rsidRPr="00CE555F">
        <w:rPr>
          <w:rFonts w:asciiTheme="minorHAnsi" w:hAnsiTheme="minorHAnsi"/>
          <w:spacing w:val="-13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Cidadania;</w:t>
      </w:r>
      <w:r w:rsidRPr="00CE555F">
        <w:rPr>
          <w:rFonts w:asciiTheme="minorHAnsi" w:hAnsiTheme="minorHAnsi"/>
          <w:spacing w:val="-5"/>
          <w:sz w:val="20"/>
          <w:szCs w:val="20"/>
        </w:rPr>
        <w:t xml:space="preserve"> </w:t>
      </w:r>
    </w:p>
    <w:p w14:paraId="0EB67D6D" w14:textId="77777777" w:rsidR="00CE555F" w:rsidRPr="00CE555F" w:rsidRDefault="00CE555F" w:rsidP="00B63F05">
      <w:pPr>
        <w:pStyle w:val="PargrafodaLista"/>
        <w:numPr>
          <w:ilvl w:val="1"/>
          <w:numId w:val="2"/>
        </w:numPr>
        <w:spacing w:before="3"/>
        <w:ind w:left="-567" w:firstLine="284"/>
        <w:jc w:val="both"/>
        <w:rPr>
          <w:rFonts w:asciiTheme="minorHAnsi" w:hAnsiTheme="minorHAnsi"/>
          <w:sz w:val="20"/>
          <w:szCs w:val="20"/>
        </w:rPr>
      </w:pPr>
      <w:r w:rsidRPr="00CE555F">
        <w:rPr>
          <w:rFonts w:asciiTheme="minorHAnsi" w:hAnsiTheme="minorHAnsi"/>
          <w:sz w:val="20"/>
          <w:szCs w:val="20"/>
        </w:rPr>
        <w:t>outros</w:t>
      </w:r>
      <w:r w:rsidRPr="00CE555F">
        <w:rPr>
          <w:rFonts w:asciiTheme="minorHAnsi" w:hAnsiTheme="minorHAnsi"/>
          <w:spacing w:val="-12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rendimentos,</w:t>
      </w:r>
      <w:r w:rsidRPr="00CE555F">
        <w:rPr>
          <w:rFonts w:asciiTheme="minorHAnsi" w:hAnsiTheme="minorHAnsi"/>
          <w:spacing w:val="-4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na</w:t>
      </w:r>
      <w:r w:rsidRPr="00CE555F">
        <w:rPr>
          <w:rFonts w:asciiTheme="minorHAnsi" w:hAnsiTheme="minorHAnsi"/>
          <w:spacing w:val="-11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forma</w:t>
      </w:r>
      <w:r w:rsidRPr="00CE555F">
        <w:rPr>
          <w:rFonts w:asciiTheme="minorHAnsi" w:hAnsiTheme="minorHAnsi"/>
          <w:spacing w:val="-10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a</w:t>
      </w:r>
      <w:r w:rsidRPr="00CE555F">
        <w:rPr>
          <w:rFonts w:asciiTheme="minorHAnsi" w:hAnsiTheme="minorHAnsi"/>
          <w:spacing w:val="-12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ser</w:t>
      </w:r>
      <w:r w:rsidRPr="00CE555F">
        <w:rPr>
          <w:rFonts w:asciiTheme="minorHAnsi" w:hAnsiTheme="minorHAnsi"/>
          <w:spacing w:val="-11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estabelecida</w:t>
      </w:r>
      <w:r w:rsidRPr="00CE555F">
        <w:rPr>
          <w:rFonts w:asciiTheme="minorHAnsi" w:hAnsiTheme="minorHAnsi"/>
          <w:spacing w:val="-11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em</w:t>
      </w:r>
      <w:r w:rsidRPr="00CE555F">
        <w:rPr>
          <w:rFonts w:asciiTheme="minorHAnsi" w:hAnsiTheme="minorHAnsi"/>
          <w:spacing w:val="-4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ato do</w:t>
      </w:r>
      <w:r w:rsidRPr="00CE555F">
        <w:rPr>
          <w:rFonts w:asciiTheme="minorHAnsi" w:hAnsiTheme="minorHAnsi"/>
          <w:spacing w:val="-4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Ministro</w:t>
      </w:r>
      <w:r w:rsidRPr="00CE555F">
        <w:rPr>
          <w:rFonts w:asciiTheme="minorHAnsi" w:hAnsiTheme="minorHAnsi"/>
          <w:spacing w:val="8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de</w:t>
      </w:r>
      <w:r w:rsidRPr="00CE555F">
        <w:rPr>
          <w:rFonts w:asciiTheme="minorHAnsi" w:hAnsiTheme="minorHAnsi"/>
          <w:spacing w:val="-12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Estado</w:t>
      </w:r>
      <w:r w:rsidRPr="00CE555F">
        <w:rPr>
          <w:rFonts w:asciiTheme="minorHAnsi" w:hAnsiTheme="minorHAnsi"/>
          <w:spacing w:val="-7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da</w:t>
      </w:r>
      <w:r w:rsidRPr="00CE555F">
        <w:rPr>
          <w:rFonts w:asciiTheme="minorHAnsi" w:hAnsiTheme="minorHAnsi"/>
          <w:spacing w:val="-12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Cidadania;</w:t>
      </w:r>
      <w:r w:rsidRPr="00CE555F">
        <w:rPr>
          <w:rFonts w:asciiTheme="minorHAnsi" w:hAnsiTheme="minorHAnsi"/>
          <w:spacing w:val="-1"/>
          <w:sz w:val="20"/>
          <w:szCs w:val="20"/>
        </w:rPr>
        <w:t xml:space="preserve"> </w:t>
      </w:r>
      <w:r w:rsidRPr="00CE555F">
        <w:rPr>
          <w:rFonts w:asciiTheme="minorHAnsi" w:hAnsiTheme="minorHAnsi"/>
          <w:spacing w:val="-10"/>
          <w:sz w:val="20"/>
          <w:szCs w:val="20"/>
        </w:rPr>
        <w:t>e</w:t>
      </w:r>
    </w:p>
    <w:p w14:paraId="09F679B8" w14:textId="77777777" w:rsidR="00CE555F" w:rsidRPr="00CE555F" w:rsidRDefault="00CE555F" w:rsidP="00B63F05">
      <w:pPr>
        <w:pStyle w:val="PargrafodaLista"/>
        <w:numPr>
          <w:ilvl w:val="0"/>
          <w:numId w:val="2"/>
        </w:numPr>
        <w:spacing w:before="11" w:line="242" w:lineRule="auto"/>
        <w:ind w:left="-567" w:firstLine="141"/>
        <w:jc w:val="both"/>
        <w:rPr>
          <w:rFonts w:asciiTheme="minorHAnsi" w:hAnsiTheme="minorHAnsi"/>
          <w:sz w:val="20"/>
          <w:szCs w:val="20"/>
        </w:rPr>
      </w:pPr>
      <w:r w:rsidRPr="00CE555F">
        <w:rPr>
          <w:rFonts w:asciiTheme="minorHAnsi" w:hAnsiTheme="minorHAnsi"/>
          <w:b/>
          <w:sz w:val="20"/>
          <w:szCs w:val="20"/>
        </w:rPr>
        <w:t xml:space="preserve">renda familiar per capita </w:t>
      </w:r>
      <w:r w:rsidRPr="00CE555F">
        <w:rPr>
          <w:rFonts w:asciiTheme="minorHAnsi" w:hAnsiTheme="minorHAnsi"/>
          <w:sz w:val="20"/>
          <w:szCs w:val="20"/>
        </w:rPr>
        <w:t>- razão entre a renda familiar mensal e o total de indivíduos da família. Parágrafo único. As famílias com renda familiar mensal per capita superior àquela prevista no inciso II do caput poderão ser incluídas no CadÚnico, desde que:</w:t>
      </w:r>
    </w:p>
    <w:p w14:paraId="4FA84762" w14:textId="77777777" w:rsidR="00CE555F" w:rsidRPr="00CE555F" w:rsidRDefault="00CE555F" w:rsidP="00B63F05">
      <w:pPr>
        <w:pStyle w:val="PargrafodaLista"/>
        <w:numPr>
          <w:ilvl w:val="0"/>
          <w:numId w:val="1"/>
        </w:numPr>
        <w:spacing w:before="6"/>
        <w:ind w:left="-567" w:firstLine="284"/>
        <w:jc w:val="both"/>
        <w:rPr>
          <w:rFonts w:asciiTheme="minorHAnsi" w:hAnsiTheme="minorHAnsi"/>
          <w:sz w:val="20"/>
          <w:szCs w:val="20"/>
        </w:rPr>
      </w:pPr>
      <w:r w:rsidRPr="00CE555F">
        <w:rPr>
          <w:rFonts w:asciiTheme="minorHAnsi" w:hAnsiTheme="minorHAnsi"/>
          <w:sz w:val="20"/>
          <w:szCs w:val="20"/>
        </w:rPr>
        <w:t>a inclusão esteja vinculada à seleção de programas sociais implementados por quaisquer das esferas de Governo; e</w:t>
      </w:r>
    </w:p>
    <w:p w14:paraId="05C755A5" w14:textId="77777777" w:rsidR="00CE555F" w:rsidRPr="00CE555F" w:rsidRDefault="00CE555F" w:rsidP="00B63F05">
      <w:pPr>
        <w:pStyle w:val="PargrafodaLista"/>
        <w:numPr>
          <w:ilvl w:val="0"/>
          <w:numId w:val="1"/>
        </w:numPr>
        <w:spacing w:before="9"/>
        <w:ind w:left="-567" w:firstLine="284"/>
        <w:jc w:val="both"/>
        <w:rPr>
          <w:rFonts w:asciiTheme="minorHAnsi" w:hAnsiTheme="minorHAnsi"/>
          <w:sz w:val="20"/>
          <w:szCs w:val="20"/>
        </w:rPr>
      </w:pPr>
      <w:r w:rsidRPr="00CE555F">
        <w:rPr>
          <w:rFonts w:asciiTheme="minorHAnsi" w:hAnsiTheme="minorHAnsi"/>
          <w:sz w:val="20"/>
          <w:szCs w:val="20"/>
        </w:rPr>
        <w:t>II. o órgão ou</w:t>
      </w:r>
      <w:r w:rsidRPr="00CE555F">
        <w:rPr>
          <w:rFonts w:asciiTheme="minorHAnsi" w:hAnsiTheme="minorHAnsi"/>
          <w:spacing w:val="-4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a entidade executora</w:t>
      </w:r>
      <w:r w:rsidRPr="00CE555F">
        <w:rPr>
          <w:rFonts w:asciiTheme="minorHAnsi" w:hAnsiTheme="minorHAnsi"/>
          <w:spacing w:val="-3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do programa</w:t>
      </w:r>
      <w:r w:rsidRPr="00CE555F">
        <w:rPr>
          <w:rFonts w:asciiTheme="minorHAnsi" w:hAnsiTheme="minorHAnsi"/>
          <w:spacing w:val="-3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tenha</w:t>
      </w:r>
      <w:r w:rsidRPr="00CE555F">
        <w:rPr>
          <w:rFonts w:asciiTheme="minorHAnsi" w:hAnsiTheme="minorHAnsi"/>
          <w:spacing w:val="-3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firmado o termo de</w:t>
      </w:r>
      <w:r w:rsidRPr="00CE555F">
        <w:rPr>
          <w:rFonts w:asciiTheme="minorHAnsi" w:hAnsiTheme="minorHAnsi"/>
          <w:spacing w:val="-3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uso do CadÚnico,</w:t>
      </w:r>
      <w:r w:rsidRPr="00CE555F">
        <w:rPr>
          <w:rFonts w:asciiTheme="minorHAnsi" w:hAnsiTheme="minorHAnsi"/>
          <w:spacing w:val="-1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nos</w:t>
      </w:r>
      <w:r w:rsidRPr="00CE555F">
        <w:rPr>
          <w:rFonts w:asciiTheme="minorHAnsi" w:hAnsiTheme="minorHAnsi"/>
          <w:spacing w:val="-3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termos</w:t>
      </w:r>
      <w:r w:rsidRPr="00CE555F">
        <w:rPr>
          <w:rFonts w:asciiTheme="minorHAnsi" w:hAnsiTheme="minorHAnsi"/>
          <w:spacing w:val="-3"/>
          <w:sz w:val="20"/>
          <w:szCs w:val="20"/>
        </w:rPr>
        <w:t xml:space="preserve"> </w:t>
      </w:r>
      <w:r w:rsidRPr="00CE555F">
        <w:rPr>
          <w:rFonts w:asciiTheme="minorHAnsi" w:hAnsiTheme="minorHAnsi"/>
          <w:sz w:val="20"/>
          <w:szCs w:val="20"/>
        </w:rPr>
        <w:t>do disposto no art. 11.</w:t>
      </w:r>
    </w:p>
    <w:p w14:paraId="4B2D42A7" w14:textId="77777777" w:rsidR="00E73541" w:rsidRPr="00E73541" w:rsidRDefault="00E73541" w:rsidP="00E73541">
      <w:pPr>
        <w:pStyle w:val="Corpodetexto"/>
        <w:spacing w:before="160"/>
        <w:ind w:left="0"/>
        <w:rPr>
          <w:rFonts w:asciiTheme="minorHAnsi" w:hAnsiTheme="minorHAnsi" w:cstheme="minorHAnsi"/>
          <w:sz w:val="22"/>
          <w:szCs w:val="22"/>
        </w:rPr>
      </w:pPr>
      <w:r w:rsidRPr="00E73541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C139FC7" wp14:editId="17E59965">
                <wp:simplePos x="0" y="0"/>
                <wp:positionH relativeFrom="page">
                  <wp:posOffset>3291840</wp:posOffset>
                </wp:positionH>
                <wp:positionV relativeFrom="paragraph">
                  <wp:posOffset>263329</wp:posOffset>
                </wp:positionV>
                <wp:extent cx="3733800" cy="1270"/>
                <wp:effectExtent l="0" t="0" r="0" b="0"/>
                <wp:wrapTopAndBottom/>
                <wp:docPr id="88" name="Graphic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33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33800">
                              <a:moveTo>
                                <a:pt x="0" y="0"/>
                              </a:moveTo>
                              <a:lnTo>
                                <a:pt x="3733800" y="0"/>
                              </a:lnTo>
                            </a:path>
                          </a:pathLst>
                        </a:custGeom>
                        <a:ln w="50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75C884" id="Graphic 88" o:spid="_x0000_s1026" style="position:absolute;margin-left:259.2pt;margin-top:20.75pt;width:294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33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" path="m,l3733800,e" filled="f" strokeweight=".4pt">
                <v:path arrowok="t"/>
                <w10:wrap type="topAndBottom" anchorx="page"/>
              </v:shape>
            </w:pict>
          </mc:Fallback>
        </mc:AlternateContent>
      </w:r>
    </w:p>
    <w:p w14:paraId="2262E4D9" w14:textId="77777777" w:rsidR="00E73541" w:rsidRPr="00E73541" w:rsidRDefault="00E73541" w:rsidP="00E73541">
      <w:pPr>
        <w:spacing w:before="62"/>
        <w:jc w:val="right"/>
        <w:rPr>
          <w:rFonts w:asciiTheme="minorHAnsi" w:hAnsiTheme="minorHAnsi" w:cstheme="minorHAnsi"/>
        </w:rPr>
      </w:pPr>
      <w:r w:rsidRPr="00E73541">
        <w:rPr>
          <w:rFonts w:asciiTheme="minorHAnsi" w:hAnsiTheme="minorHAnsi" w:cstheme="minorHAnsi"/>
          <w:spacing w:val="-2"/>
        </w:rPr>
        <w:t>Local/Data</w:t>
      </w:r>
    </w:p>
    <w:p w14:paraId="46F22D0D" w14:textId="77777777" w:rsidR="00E73541" w:rsidRPr="00E73541" w:rsidRDefault="00E73541" w:rsidP="00E73541">
      <w:pPr>
        <w:pStyle w:val="Corpodetexto"/>
        <w:spacing w:before="120"/>
        <w:ind w:left="0"/>
        <w:jc w:val="center"/>
        <w:rPr>
          <w:rFonts w:asciiTheme="minorHAnsi" w:hAnsiTheme="minorHAnsi" w:cstheme="minorHAnsi"/>
          <w:sz w:val="22"/>
          <w:szCs w:val="22"/>
        </w:rPr>
      </w:pPr>
      <w:r w:rsidRPr="00E73541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E3A7428" wp14:editId="038712C7">
                <wp:simplePos x="0" y="0"/>
                <wp:positionH relativeFrom="page">
                  <wp:posOffset>3291840</wp:posOffset>
                </wp:positionH>
                <wp:positionV relativeFrom="paragraph">
                  <wp:posOffset>237529</wp:posOffset>
                </wp:positionV>
                <wp:extent cx="3733800" cy="1270"/>
                <wp:effectExtent l="0" t="0" r="0" b="0"/>
                <wp:wrapTopAndBottom/>
                <wp:docPr id="89" name="Graphic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33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33800">
                              <a:moveTo>
                                <a:pt x="0" y="0"/>
                              </a:moveTo>
                              <a:lnTo>
                                <a:pt x="3733800" y="0"/>
                              </a:lnTo>
                            </a:path>
                          </a:pathLst>
                        </a:custGeom>
                        <a:ln w="50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BBF1C8" id="Graphic 89" o:spid="_x0000_s1026" style="position:absolute;margin-left:259.2pt;margin-top:18.7pt;width:294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33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" path="m,l3733800,e" filled="f" strokeweight=".4pt">
                <v:path arrowok="t"/>
                <w10:wrap type="topAndBottom" anchorx="page"/>
              </v:shape>
            </w:pict>
          </mc:Fallback>
        </mc:AlternateContent>
      </w:r>
    </w:p>
    <w:p w14:paraId="53B72BDB" w14:textId="0A9B595F" w:rsidR="00D44522" w:rsidRPr="00E73541" w:rsidRDefault="00E73541" w:rsidP="00CE555F">
      <w:pPr>
        <w:spacing w:before="71"/>
        <w:jc w:val="right"/>
        <w:rPr>
          <w:rFonts w:asciiTheme="minorHAnsi" w:hAnsiTheme="minorHAnsi" w:cstheme="minorHAnsi"/>
        </w:rPr>
      </w:pPr>
      <w:r w:rsidRPr="00E73541">
        <w:rPr>
          <w:rFonts w:asciiTheme="minorHAnsi" w:hAnsiTheme="minorHAnsi" w:cstheme="minorHAnsi"/>
        </w:rPr>
        <w:t>(Assinatura</w:t>
      </w:r>
      <w:r w:rsidRPr="00E73541">
        <w:rPr>
          <w:rFonts w:asciiTheme="minorHAnsi" w:hAnsiTheme="minorHAnsi" w:cstheme="minorHAnsi"/>
          <w:spacing w:val="3"/>
        </w:rPr>
        <w:t xml:space="preserve"> </w:t>
      </w:r>
      <w:r w:rsidRPr="00E73541">
        <w:rPr>
          <w:rFonts w:asciiTheme="minorHAnsi" w:hAnsiTheme="minorHAnsi" w:cstheme="minorHAnsi"/>
        </w:rPr>
        <w:t>do</w:t>
      </w:r>
      <w:r w:rsidRPr="00E73541">
        <w:rPr>
          <w:rFonts w:asciiTheme="minorHAnsi" w:hAnsiTheme="minorHAnsi" w:cstheme="minorHAnsi"/>
          <w:spacing w:val="-7"/>
        </w:rPr>
        <w:t xml:space="preserve"> </w:t>
      </w:r>
      <w:r w:rsidRPr="00E73541">
        <w:rPr>
          <w:rFonts w:asciiTheme="minorHAnsi" w:hAnsiTheme="minorHAnsi" w:cstheme="minorHAnsi"/>
        </w:rPr>
        <w:t>Candidato</w:t>
      </w:r>
      <w:r w:rsidRPr="00E73541">
        <w:rPr>
          <w:rFonts w:asciiTheme="minorHAnsi" w:hAnsiTheme="minorHAnsi" w:cstheme="minorHAnsi"/>
          <w:spacing w:val="-2"/>
        </w:rPr>
        <w:t>)</w:t>
      </w:r>
    </w:p>
    <w:sectPr w:rsidR="00D44522" w:rsidRPr="00E73541" w:rsidSect="00CE555F">
      <w:pgSz w:w="11906" w:h="16838"/>
      <w:pgMar w:top="1417" w:right="1133" w:bottom="1417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474655"/>
    <w:multiLevelType w:val="hybridMultilevel"/>
    <w:tmpl w:val="6D2A3E3C"/>
    <w:lvl w:ilvl="0" w:tplc="E8C6A000">
      <w:start w:val="1"/>
      <w:numFmt w:val="upperRoman"/>
      <w:lvlText w:val="%1."/>
      <w:lvlJc w:val="left"/>
      <w:pPr>
        <w:ind w:left="172" w:hanging="212"/>
        <w:jc w:val="left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pacing w:val="-3"/>
        <w:w w:val="90"/>
        <w:sz w:val="22"/>
        <w:szCs w:val="22"/>
        <w:lang w:val="pt-PT" w:eastAsia="en-US" w:bidi="ar-SA"/>
      </w:rPr>
    </w:lvl>
    <w:lvl w:ilvl="1" w:tplc="9F1EBC26">
      <w:start w:val="1"/>
      <w:numFmt w:val="lowerLetter"/>
      <w:lvlText w:val="%2)"/>
      <w:lvlJc w:val="left"/>
      <w:pPr>
        <w:ind w:left="172" w:hanging="228"/>
        <w:jc w:val="left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pacing w:val="-2"/>
        <w:w w:val="95"/>
        <w:sz w:val="22"/>
        <w:szCs w:val="22"/>
        <w:lang w:val="pt-PT" w:eastAsia="en-US" w:bidi="ar-SA"/>
      </w:rPr>
    </w:lvl>
    <w:lvl w:ilvl="2" w:tplc="6AACAF8A">
      <w:numFmt w:val="bullet"/>
      <w:lvlText w:val="•"/>
      <w:lvlJc w:val="left"/>
      <w:pPr>
        <w:ind w:left="1540" w:hanging="228"/>
      </w:pPr>
      <w:rPr>
        <w:rFonts w:hint="default"/>
        <w:lang w:val="pt-PT" w:eastAsia="en-US" w:bidi="ar-SA"/>
      </w:rPr>
    </w:lvl>
    <w:lvl w:ilvl="3" w:tplc="EB1ACAB0">
      <w:numFmt w:val="bullet"/>
      <w:lvlText w:val="•"/>
      <w:lvlJc w:val="left"/>
      <w:pPr>
        <w:ind w:left="2680" w:hanging="228"/>
      </w:pPr>
      <w:rPr>
        <w:rFonts w:hint="default"/>
        <w:lang w:val="pt-PT" w:eastAsia="en-US" w:bidi="ar-SA"/>
      </w:rPr>
    </w:lvl>
    <w:lvl w:ilvl="4" w:tplc="3736869C">
      <w:numFmt w:val="bullet"/>
      <w:lvlText w:val="•"/>
      <w:lvlJc w:val="left"/>
      <w:pPr>
        <w:ind w:left="3820" w:hanging="228"/>
      </w:pPr>
      <w:rPr>
        <w:rFonts w:hint="default"/>
        <w:lang w:val="pt-PT" w:eastAsia="en-US" w:bidi="ar-SA"/>
      </w:rPr>
    </w:lvl>
    <w:lvl w:ilvl="5" w:tplc="83DC36DA">
      <w:numFmt w:val="bullet"/>
      <w:lvlText w:val="•"/>
      <w:lvlJc w:val="left"/>
      <w:pPr>
        <w:ind w:left="4960" w:hanging="228"/>
      </w:pPr>
      <w:rPr>
        <w:rFonts w:hint="default"/>
        <w:lang w:val="pt-PT" w:eastAsia="en-US" w:bidi="ar-SA"/>
      </w:rPr>
    </w:lvl>
    <w:lvl w:ilvl="6" w:tplc="9D36CEA0">
      <w:numFmt w:val="bullet"/>
      <w:lvlText w:val="•"/>
      <w:lvlJc w:val="left"/>
      <w:pPr>
        <w:ind w:left="6100" w:hanging="228"/>
      </w:pPr>
      <w:rPr>
        <w:rFonts w:hint="default"/>
        <w:lang w:val="pt-PT" w:eastAsia="en-US" w:bidi="ar-SA"/>
      </w:rPr>
    </w:lvl>
    <w:lvl w:ilvl="7" w:tplc="7F6276E2">
      <w:numFmt w:val="bullet"/>
      <w:lvlText w:val="•"/>
      <w:lvlJc w:val="left"/>
      <w:pPr>
        <w:ind w:left="7240" w:hanging="228"/>
      </w:pPr>
      <w:rPr>
        <w:rFonts w:hint="default"/>
        <w:lang w:val="pt-PT" w:eastAsia="en-US" w:bidi="ar-SA"/>
      </w:rPr>
    </w:lvl>
    <w:lvl w:ilvl="8" w:tplc="23FCE2F8">
      <w:numFmt w:val="bullet"/>
      <w:lvlText w:val="•"/>
      <w:lvlJc w:val="left"/>
      <w:pPr>
        <w:ind w:left="8380" w:hanging="228"/>
      </w:pPr>
      <w:rPr>
        <w:rFonts w:hint="default"/>
        <w:lang w:val="pt-PT" w:eastAsia="en-US" w:bidi="ar-SA"/>
      </w:rPr>
    </w:lvl>
  </w:abstractNum>
  <w:abstractNum w:abstractNumId="1" w15:restartNumberingAfterBreak="0">
    <w:nsid w:val="287C4694"/>
    <w:multiLevelType w:val="hybridMultilevel"/>
    <w:tmpl w:val="BE9861EC"/>
    <w:lvl w:ilvl="0" w:tplc="345C2A3C">
      <w:start w:val="1"/>
      <w:numFmt w:val="upperRoman"/>
      <w:lvlText w:val="%1."/>
      <w:lvlJc w:val="left"/>
      <w:pPr>
        <w:ind w:left="172" w:hanging="720"/>
        <w:jc w:val="left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pacing w:val="-3"/>
        <w:w w:val="90"/>
        <w:sz w:val="22"/>
        <w:szCs w:val="22"/>
        <w:lang w:val="pt-PT" w:eastAsia="en-US" w:bidi="ar-SA"/>
      </w:rPr>
    </w:lvl>
    <w:lvl w:ilvl="1" w:tplc="B67A0360">
      <w:start w:val="1"/>
      <w:numFmt w:val="decimal"/>
      <w:lvlText w:val="%2)"/>
      <w:lvlJc w:val="left"/>
      <w:pPr>
        <w:ind w:left="172" w:hanging="260"/>
        <w:jc w:val="left"/>
      </w:pPr>
      <w:rPr>
        <w:rFonts w:asciiTheme="minorHAnsi" w:eastAsia="Times New Roman" w:hAnsiTheme="minorHAnsi" w:cs="Times New Roman" w:hint="default"/>
        <w:b/>
        <w:bCs w:val="0"/>
        <w:i w:val="0"/>
        <w:iCs w:val="0"/>
        <w:spacing w:val="0"/>
        <w:w w:val="91"/>
        <w:sz w:val="24"/>
        <w:szCs w:val="24"/>
        <w:lang w:val="pt-PT" w:eastAsia="en-US" w:bidi="ar-SA"/>
      </w:rPr>
    </w:lvl>
    <w:lvl w:ilvl="2" w:tplc="67F20542">
      <w:numFmt w:val="bullet"/>
      <w:lvlText w:val="•"/>
      <w:lvlJc w:val="left"/>
      <w:pPr>
        <w:ind w:left="2276" w:hanging="260"/>
      </w:pPr>
      <w:rPr>
        <w:rFonts w:hint="default"/>
        <w:lang w:val="pt-PT" w:eastAsia="en-US" w:bidi="ar-SA"/>
      </w:rPr>
    </w:lvl>
    <w:lvl w:ilvl="3" w:tplc="2DBA9950">
      <w:numFmt w:val="bullet"/>
      <w:lvlText w:val="•"/>
      <w:lvlJc w:val="left"/>
      <w:pPr>
        <w:ind w:left="3324" w:hanging="260"/>
      </w:pPr>
      <w:rPr>
        <w:rFonts w:hint="default"/>
        <w:lang w:val="pt-PT" w:eastAsia="en-US" w:bidi="ar-SA"/>
      </w:rPr>
    </w:lvl>
    <w:lvl w:ilvl="4" w:tplc="10169D10">
      <w:numFmt w:val="bullet"/>
      <w:lvlText w:val="•"/>
      <w:lvlJc w:val="left"/>
      <w:pPr>
        <w:ind w:left="4372" w:hanging="260"/>
      </w:pPr>
      <w:rPr>
        <w:rFonts w:hint="default"/>
        <w:lang w:val="pt-PT" w:eastAsia="en-US" w:bidi="ar-SA"/>
      </w:rPr>
    </w:lvl>
    <w:lvl w:ilvl="5" w:tplc="1AF0CA00">
      <w:numFmt w:val="bullet"/>
      <w:lvlText w:val="•"/>
      <w:lvlJc w:val="left"/>
      <w:pPr>
        <w:ind w:left="5420" w:hanging="260"/>
      </w:pPr>
      <w:rPr>
        <w:rFonts w:hint="default"/>
        <w:lang w:val="pt-PT" w:eastAsia="en-US" w:bidi="ar-SA"/>
      </w:rPr>
    </w:lvl>
    <w:lvl w:ilvl="6" w:tplc="DE5AA6BE">
      <w:numFmt w:val="bullet"/>
      <w:lvlText w:val="•"/>
      <w:lvlJc w:val="left"/>
      <w:pPr>
        <w:ind w:left="6468" w:hanging="260"/>
      </w:pPr>
      <w:rPr>
        <w:rFonts w:hint="default"/>
        <w:lang w:val="pt-PT" w:eastAsia="en-US" w:bidi="ar-SA"/>
      </w:rPr>
    </w:lvl>
    <w:lvl w:ilvl="7" w:tplc="63809958">
      <w:numFmt w:val="bullet"/>
      <w:lvlText w:val="•"/>
      <w:lvlJc w:val="left"/>
      <w:pPr>
        <w:ind w:left="7516" w:hanging="260"/>
      </w:pPr>
      <w:rPr>
        <w:rFonts w:hint="default"/>
        <w:lang w:val="pt-PT" w:eastAsia="en-US" w:bidi="ar-SA"/>
      </w:rPr>
    </w:lvl>
    <w:lvl w:ilvl="8" w:tplc="4A2E565A">
      <w:numFmt w:val="bullet"/>
      <w:lvlText w:val="•"/>
      <w:lvlJc w:val="left"/>
      <w:pPr>
        <w:ind w:left="8564" w:hanging="260"/>
      </w:pPr>
      <w:rPr>
        <w:rFonts w:hint="default"/>
        <w:lang w:val="pt-PT" w:eastAsia="en-US" w:bidi="ar-SA"/>
      </w:rPr>
    </w:lvl>
  </w:abstractNum>
  <w:num w:numId="1" w16cid:durableId="1567180601">
    <w:abstractNumId w:val="1"/>
  </w:num>
  <w:num w:numId="2" w16cid:durableId="1620103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541"/>
    <w:rsid w:val="004B56E9"/>
    <w:rsid w:val="007809F2"/>
    <w:rsid w:val="00AD0ADB"/>
    <w:rsid w:val="00B63F05"/>
    <w:rsid w:val="00CE555F"/>
    <w:rsid w:val="00D44522"/>
    <w:rsid w:val="00E62A18"/>
    <w:rsid w:val="00E73541"/>
    <w:rsid w:val="00F209A7"/>
    <w:rsid w:val="00FA2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D9441"/>
  <w15:chartTrackingRefBased/>
  <w15:docId w15:val="{1DC76A19-9ACA-415D-9052-6B26101DF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35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E73541"/>
    <w:pPr>
      <w:ind w:left="172"/>
      <w:jc w:val="both"/>
    </w:pPr>
    <w:rPr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1"/>
    <w:rsid w:val="00E73541"/>
    <w:rPr>
      <w:rFonts w:ascii="Times New Roman" w:eastAsia="Times New Roman" w:hAnsi="Times New Roman" w:cs="Times New Roman"/>
      <w:sz w:val="20"/>
      <w:szCs w:val="20"/>
      <w:lang w:val="pt-PT"/>
    </w:rPr>
  </w:style>
  <w:style w:type="paragraph" w:styleId="PargrafodaLista">
    <w:name w:val="List Paragraph"/>
    <w:basedOn w:val="Normal"/>
    <w:uiPriority w:val="1"/>
    <w:qFormat/>
    <w:rsid w:val="00E73541"/>
    <w:pPr>
      <w:ind w:left="172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496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Unibave</Company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Jaqueline Aparecida da Silva Fortunato</dc:creator>
  <cp:keywords/>
  <dc:description/>
  <cp:lastModifiedBy>Jaqueline Fortunato</cp:lastModifiedBy>
  <cp:revision>3</cp:revision>
  <dcterms:created xsi:type="dcterms:W3CDTF">2026-05-06T13:44:00Z</dcterms:created>
  <dcterms:modified xsi:type="dcterms:W3CDTF">2026-07-20T13:49:00Z</dcterms:modified>
</cp:coreProperties>
</file>